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6B6CF" w14:textId="77777777" w:rsidR="00A81F82" w:rsidRDefault="00A81F82" w:rsidP="00A81F82"/>
    <w:p w14:paraId="6645E7E7" w14:textId="77777777" w:rsidR="00A81F82" w:rsidRPr="00BC4F81" w:rsidRDefault="00A81F82" w:rsidP="00A81F82">
      <w:pPr>
        <w:spacing w:line="276" w:lineRule="auto"/>
        <w:contextualSpacing/>
        <w:jc w:val="center"/>
        <w:rPr>
          <w:rFonts w:ascii="Calibri" w:hAnsi="Calibri" w:cs="Calibri"/>
          <w:b/>
          <w:sz w:val="22"/>
          <w:szCs w:val="22"/>
          <w:lang w:val="fr-FR"/>
        </w:rPr>
      </w:pPr>
      <w:r w:rsidRPr="00BC4F81">
        <w:rPr>
          <w:rFonts w:ascii="Calibri" w:hAnsi="Calibri" w:cs="Calibri"/>
          <w:b/>
          <w:sz w:val="22"/>
          <w:szCs w:val="22"/>
          <w:lang w:val="fr-FR"/>
        </w:rPr>
        <w:t>CONVENTION DE FINANCEMENT</w:t>
      </w:r>
    </w:p>
    <w:p w14:paraId="22DE8321" w14:textId="77777777" w:rsidR="00A81F82" w:rsidRPr="00BC4F81" w:rsidRDefault="00A81F82" w:rsidP="00A81F82">
      <w:pPr>
        <w:pStyle w:val="Corpsdetexte"/>
        <w:spacing w:line="276" w:lineRule="auto"/>
        <w:contextualSpacing/>
        <w:rPr>
          <w:b/>
        </w:rPr>
      </w:pPr>
    </w:p>
    <w:p w14:paraId="4D594647" w14:textId="77777777" w:rsidR="00A81F82" w:rsidRPr="00BC4F81" w:rsidRDefault="00A81F82" w:rsidP="00A81F82">
      <w:pPr>
        <w:pStyle w:val="Corpsdetexte"/>
        <w:spacing w:line="276" w:lineRule="auto"/>
        <w:contextualSpacing/>
      </w:pPr>
      <w:r w:rsidRPr="00BC4F81">
        <w:t>Entre d’une part</w:t>
      </w:r>
    </w:p>
    <w:p w14:paraId="74EA01F5" w14:textId="77777777" w:rsidR="00A81F82" w:rsidRPr="00BC4F81" w:rsidRDefault="00A81F82" w:rsidP="00A81F82">
      <w:pPr>
        <w:pStyle w:val="Corpsdetexte"/>
        <w:spacing w:line="276" w:lineRule="auto"/>
        <w:contextualSpacing/>
      </w:pPr>
    </w:p>
    <w:p w14:paraId="505A10FC" w14:textId="77777777" w:rsidR="00A81F82" w:rsidRPr="00BC4F81" w:rsidRDefault="00A81F82" w:rsidP="00A81F82">
      <w:pPr>
        <w:pStyle w:val="Corpsdetexte"/>
        <w:tabs>
          <w:tab w:val="left" w:pos="815"/>
          <w:tab w:val="left" w:pos="1909"/>
          <w:tab w:val="left" w:pos="2675"/>
          <w:tab w:val="left" w:pos="4041"/>
          <w:tab w:val="left" w:pos="4633"/>
          <w:tab w:val="left" w:pos="6526"/>
          <w:tab w:val="left" w:pos="8379"/>
        </w:tabs>
        <w:spacing w:line="276" w:lineRule="auto"/>
        <w:contextualSpacing/>
        <w:jc w:val="both"/>
      </w:pPr>
      <w:r w:rsidRPr="00BC4F81">
        <w:t>La Fondation ACRA, Organisation Non Gouvernementale, (L</w:t>
      </w:r>
      <w:proofErr w:type="gramStart"/>
      <w:r w:rsidRPr="00BC4F81">
        <w:t>’«</w:t>
      </w:r>
      <w:proofErr w:type="gramEnd"/>
      <w:r w:rsidRPr="00BC4F81">
        <w:rPr>
          <w:spacing w:val="-1"/>
        </w:rPr>
        <w:t xml:space="preserve"> </w:t>
      </w:r>
      <w:r w:rsidRPr="00BC4F81">
        <w:t>Organisme »), représentée par</w:t>
      </w:r>
      <w:r w:rsidRPr="00BC4F81">
        <w:rPr>
          <w:spacing w:val="-1"/>
        </w:rPr>
        <w:t xml:space="preserve"> </w:t>
      </w:r>
      <w:r w:rsidRPr="00BC4F81">
        <w:t>Mr/Mme _____________________ Responsable ACRA</w:t>
      </w:r>
    </w:p>
    <w:p w14:paraId="2A4A6C7D" w14:textId="77777777" w:rsidR="00A81F82" w:rsidRPr="00BC4F81" w:rsidRDefault="00A81F82" w:rsidP="00A81F82">
      <w:pPr>
        <w:pStyle w:val="Corpsdetexte"/>
        <w:spacing w:line="276" w:lineRule="auto"/>
        <w:contextualSpacing/>
      </w:pPr>
    </w:p>
    <w:p w14:paraId="0430C231" w14:textId="77777777" w:rsidR="00A81F82" w:rsidRPr="00BC4F81" w:rsidRDefault="00A81F82" w:rsidP="00A81F82">
      <w:pPr>
        <w:pStyle w:val="Corpsdetexte"/>
        <w:spacing w:line="276" w:lineRule="auto"/>
        <w:contextualSpacing/>
      </w:pPr>
      <w:r w:rsidRPr="00BC4F81">
        <w:t>ET d’autre part</w:t>
      </w:r>
    </w:p>
    <w:p w14:paraId="5D968FEA" w14:textId="77777777" w:rsidR="00A81F82" w:rsidRPr="00BC4F81" w:rsidRDefault="00A81F82" w:rsidP="00A81F82">
      <w:pPr>
        <w:pStyle w:val="Corpsdetexte"/>
        <w:spacing w:line="276" w:lineRule="auto"/>
        <w:contextualSpacing/>
      </w:pPr>
    </w:p>
    <w:p w14:paraId="741BF419" w14:textId="77777777" w:rsidR="00A81F82" w:rsidRPr="00BC4F81" w:rsidRDefault="00A81F82" w:rsidP="00A81F82">
      <w:pPr>
        <w:pStyle w:val="Corpsdetexte"/>
        <w:spacing w:line="276" w:lineRule="auto"/>
        <w:contextualSpacing/>
      </w:pPr>
      <w:r w:rsidRPr="00BC4F81">
        <w:t>Le bénéficiaire (le « Bénéficiaire »)</w:t>
      </w:r>
    </w:p>
    <w:p w14:paraId="6F705917" w14:textId="77777777" w:rsidR="00A81F82" w:rsidRPr="00BC4F81" w:rsidRDefault="00A81F82" w:rsidP="00A81F82">
      <w:pPr>
        <w:pStyle w:val="Corpsdetexte"/>
        <w:tabs>
          <w:tab w:val="left" w:pos="4926"/>
          <w:tab w:val="left" w:pos="5257"/>
        </w:tabs>
        <w:spacing w:line="276" w:lineRule="auto"/>
        <w:contextualSpacing/>
      </w:pPr>
      <w:r w:rsidRPr="00BC4F81">
        <w:t xml:space="preserve">Dénommé : _________________ </w:t>
      </w:r>
    </w:p>
    <w:p w14:paraId="4416CADB" w14:textId="77777777" w:rsidR="00A81F82" w:rsidRPr="00BC4F81" w:rsidRDefault="00A81F82" w:rsidP="00A81F82">
      <w:pPr>
        <w:pStyle w:val="Corpsdetexte"/>
        <w:tabs>
          <w:tab w:val="left" w:pos="4926"/>
          <w:tab w:val="left" w:pos="5257"/>
        </w:tabs>
        <w:spacing w:line="276" w:lineRule="auto"/>
        <w:contextualSpacing/>
      </w:pPr>
      <w:r w:rsidRPr="00BC4F81">
        <w:t>Représenté par M/Mme : _________________</w:t>
      </w:r>
    </w:p>
    <w:p w14:paraId="39710502" w14:textId="77777777" w:rsidR="00A81F82" w:rsidRPr="00BC4F81" w:rsidRDefault="00A81F82" w:rsidP="00A81F82">
      <w:pPr>
        <w:pStyle w:val="Corpsdetexte"/>
        <w:tabs>
          <w:tab w:val="left" w:pos="5985"/>
        </w:tabs>
        <w:spacing w:line="276" w:lineRule="auto"/>
        <w:contextualSpacing/>
      </w:pPr>
      <w:r w:rsidRPr="00BC4F81">
        <w:t>Agissent en qualité de : ___________________</w:t>
      </w:r>
      <w:r w:rsidRPr="00BC4F81">
        <w:tab/>
      </w:r>
    </w:p>
    <w:p w14:paraId="3FD9E236" w14:textId="77777777" w:rsidR="00A81F82" w:rsidRPr="00BC4F81" w:rsidRDefault="00A81F82" w:rsidP="00A81F82">
      <w:pPr>
        <w:pStyle w:val="Corpsdetexte"/>
        <w:spacing w:line="276" w:lineRule="auto"/>
        <w:contextualSpacing/>
      </w:pPr>
    </w:p>
    <w:p w14:paraId="24C80C35" w14:textId="77777777" w:rsidR="00A81F82" w:rsidRPr="00BC4F81" w:rsidRDefault="00A81F82" w:rsidP="00A81F82">
      <w:pPr>
        <w:pStyle w:val="Corpsdetexte"/>
        <w:spacing w:line="276" w:lineRule="auto"/>
        <w:contextualSpacing/>
      </w:pPr>
      <w:r w:rsidRPr="00BC4F81">
        <w:t>Il a été convenu et arrêté ce qui suit :</w:t>
      </w:r>
    </w:p>
    <w:p w14:paraId="298917E2" w14:textId="77777777" w:rsidR="00A81F82" w:rsidRPr="00BC4F81" w:rsidRDefault="00A81F82" w:rsidP="00A81F82">
      <w:pPr>
        <w:pStyle w:val="Corpsdetexte"/>
        <w:spacing w:line="276" w:lineRule="auto"/>
        <w:contextualSpacing/>
      </w:pPr>
    </w:p>
    <w:p w14:paraId="0B660FA6" w14:textId="77777777" w:rsidR="00A81F82" w:rsidRPr="00A81F82" w:rsidRDefault="00A81F82" w:rsidP="00A81F82">
      <w:pPr>
        <w:pStyle w:val="Titre4"/>
        <w:spacing w:line="276" w:lineRule="auto"/>
        <w:contextualSpacing/>
        <w:rPr>
          <w:lang w:val="fr-FR"/>
        </w:rPr>
      </w:pPr>
      <w:r w:rsidRPr="00A81F82">
        <w:rPr>
          <w:u w:val="single"/>
          <w:lang w:val="fr-FR"/>
        </w:rPr>
        <w:t>CHAPITRE I</w:t>
      </w:r>
      <w:r w:rsidRPr="00A81F82">
        <w:rPr>
          <w:lang w:val="fr-FR"/>
        </w:rPr>
        <w:t xml:space="preserve"> : DISPOSITIONS GENERALES</w:t>
      </w:r>
    </w:p>
    <w:p w14:paraId="6572FEE9" w14:textId="77777777" w:rsidR="00A81F82" w:rsidRPr="00BC4F81" w:rsidRDefault="00A81F82" w:rsidP="00A81F82">
      <w:pPr>
        <w:pStyle w:val="Corpsdetexte"/>
        <w:spacing w:line="276" w:lineRule="auto"/>
        <w:contextualSpacing/>
        <w:rPr>
          <w:b/>
        </w:rPr>
      </w:pPr>
    </w:p>
    <w:p w14:paraId="07AA25E9" w14:textId="77777777" w:rsidR="00A81F82" w:rsidRPr="00BC4F81" w:rsidRDefault="00A81F82" w:rsidP="00A81F82">
      <w:pPr>
        <w:spacing w:line="276" w:lineRule="auto"/>
        <w:contextualSpacing/>
        <w:rPr>
          <w:rFonts w:ascii="Calibri" w:hAnsi="Calibri" w:cs="Calibri"/>
          <w:b/>
          <w:sz w:val="22"/>
          <w:szCs w:val="22"/>
          <w:lang w:val="fr-FR"/>
        </w:rPr>
      </w:pPr>
      <w:r w:rsidRPr="00BC4F81">
        <w:rPr>
          <w:rFonts w:ascii="Calibri" w:hAnsi="Calibri" w:cs="Calibri"/>
          <w:b/>
          <w:i/>
          <w:sz w:val="22"/>
          <w:szCs w:val="22"/>
          <w:u w:val="single"/>
          <w:lang w:val="fr-FR"/>
        </w:rPr>
        <w:t>Article 1/</w:t>
      </w:r>
      <w:r w:rsidRPr="00BC4F81">
        <w:rPr>
          <w:rFonts w:ascii="Calibri" w:hAnsi="Calibri" w:cs="Calibri"/>
          <w:b/>
          <w:i/>
          <w:sz w:val="22"/>
          <w:szCs w:val="22"/>
          <w:lang w:val="fr-FR"/>
        </w:rPr>
        <w:t xml:space="preserve"> </w:t>
      </w:r>
      <w:r>
        <w:rPr>
          <w:rFonts w:ascii="Calibri" w:hAnsi="Calibri" w:cs="Calibri"/>
          <w:b/>
          <w:sz w:val="22"/>
          <w:szCs w:val="22"/>
          <w:lang w:val="fr-FR"/>
        </w:rPr>
        <w:t>: Objet de la convention</w:t>
      </w:r>
    </w:p>
    <w:p w14:paraId="257D1963" w14:textId="77777777" w:rsidR="00A81F82" w:rsidRPr="00BC4F81" w:rsidRDefault="00A81F82" w:rsidP="00A81F82">
      <w:pPr>
        <w:pStyle w:val="Corpsdetexte"/>
        <w:spacing w:line="276" w:lineRule="auto"/>
        <w:contextualSpacing/>
      </w:pPr>
      <w:r w:rsidRPr="00BC4F81">
        <w:t>La présente convention a pour objet le financement de l’</w:t>
      </w:r>
      <w:r w:rsidRPr="00BC4F81">
        <w:rPr>
          <w:b/>
        </w:rPr>
        <w:t xml:space="preserve">action </w:t>
      </w:r>
      <w:r w:rsidRPr="00BC4F81">
        <w:t>suivant</w:t>
      </w:r>
      <w:r>
        <w:t>e</w:t>
      </w:r>
      <w:r w:rsidRPr="00BC4F81">
        <w:t xml:space="preserve"> :</w:t>
      </w:r>
    </w:p>
    <w:p w14:paraId="4B43B837" w14:textId="77777777" w:rsidR="00A81F82" w:rsidRDefault="00A81F82" w:rsidP="00A81F82">
      <w:pPr>
        <w:pStyle w:val="Corpsdetexte"/>
        <w:spacing w:line="276" w:lineRule="auto"/>
        <w:contextualSpacing/>
      </w:pPr>
      <w:r w:rsidRPr="00BC4F81">
        <w:t>_______________________________________________________________________________________</w:t>
      </w:r>
    </w:p>
    <w:p w14:paraId="7FFEFA3B" w14:textId="77777777" w:rsidR="00A81F82" w:rsidRPr="00BC4F81" w:rsidRDefault="00A81F82" w:rsidP="00A81F82">
      <w:pPr>
        <w:pStyle w:val="Corpsdetexte"/>
        <w:spacing w:line="276" w:lineRule="auto"/>
        <w:contextualSpacing/>
      </w:pPr>
    </w:p>
    <w:p w14:paraId="73D2AAFB" w14:textId="77777777" w:rsidR="00A81F82" w:rsidRPr="00BC4F81" w:rsidRDefault="00A81F82" w:rsidP="00A81F82">
      <w:pPr>
        <w:spacing w:line="276" w:lineRule="auto"/>
        <w:contextualSpacing/>
        <w:rPr>
          <w:rFonts w:ascii="Calibri" w:hAnsi="Calibri" w:cs="Calibri"/>
          <w:b/>
          <w:sz w:val="22"/>
          <w:szCs w:val="22"/>
          <w:lang w:val="fr-FR"/>
        </w:rPr>
      </w:pPr>
      <w:r w:rsidRPr="00BC4F81">
        <w:rPr>
          <w:rFonts w:ascii="Calibri" w:hAnsi="Calibri" w:cs="Calibri"/>
          <w:b/>
          <w:i/>
          <w:sz w:val="22"/>
          <w:szCs w:val="22"/>
          <w:u w:val="single"/>
          <w:lang w:val="fr-FR"/>
        </w:rPr>
        <w:t>Article 2/</w:t>
      </w:r>
      <w:r w:rsidRPr="00BC4F81">
        <w:rPr>
          <w:rFonts w:ascii="Calibri" w:hAnsi="Calibri" w:cs="Calibri"/>
          <w:b/>
          <w:i/>
          <w:sz w:val="22"/>
          <w:szCs w:val="22"/>
          <w:lang w:val="fr-FR"/>
        </w:rPr>
        <w:t xml:space="preserve"> </w:t>
      </w:r>
      <w:r w:rsidRPr="00BC4F81">
        <w:rPr>
          <w:rFonts w:ascii="Calibri" w:hAnsi="Calibri" w:cs="Calibri"/>
          <w:b/>
          <w:sz w:val="22"/>
          <w:szCs w:val="22"/>
          <w:lang w:val="fr-FR"/>
        </w:rPr>
        <w:t>: Documents contractuels</w:t>
      </w:r>
    </w:p>
    <w:p w14:paraId="73F661A2" w14:textId="77777777" w:rsidR="00A81F82" w:rsidRPr="00BC4F81" w:rsidRDefault="00A81F82" w:rsidP="00A81F82">
      <w:pPr>
        <w:pStyle w:val="Corpsdetexte"/>
        <w:spacing w:line="276" w:lineRule="auto"/>
        <w:contextualSpacing/>
      </w:pPr>
      <w:r w:rsidRPr="00BC4F81">
        <w:t>Les documents ci-dessous font partie intégrante de la présente convention de cofinancement :</w:t>
      </w:r>
    </w:p>
    <w:p w14:paraId="4E0C66D5" w14:textId="77777777" w:rsidR="00A81F82" w:rsidRPr="00A81F82" w:rsidRDefault="00A81F82" w:rsidP="00A81F82">
      <w:pPr>
        <w:pStyle w:val="Paragraphedeliste"/>
        <w:widowControl w:val="0"/>
        <w:numPr>
          <w:ilvl w:val="0"/>
          <w:numId w:val="1"/>
        </w:numPr>
        <w:autoSpaceDE w:val="0"/>
        <w:autoSpaceDN w:val="0"/>
        <w:spacing w:after="0" w:line="276" w:lineRule="auto"/>
        <w:ind w:left="567"/>
        <w:rPr>
          <w:lang w:val="fr-FR"/>
        </w:rPr>
      </w:pPr>
      <w:r w:rsidRPr="00A81F82">
        <w:rPr>
          <w:lang w:val="fr-FR"/>
        </w:rPr>
        <w:t>Dossier de présentation de l’action établi par le</w:t>
      </w:r>
      <w:r w:rsidRPr="00A81F82">
        <w:rPr>
          <w:spacing w:val="-13"/>
          <w:lang w:val="fr-FR"/>
        </w:rPr>
        <w:t xml:space="preserve"> </w:t>
      </w:r>
      <w:r w:rsidRPr="00A81F82">
        <w:rPr>
          <w:lang w:val="fr-FR"/>
        </w:rPr>
        <w:t>Bénéficiaire</w:t>
      </w:r>
    </w:p>
    <w:p w14:paraId="4CD1D145" w14:textId="77777777" w:rsidR="00A81F82" w:rsidRPr="00A81F82" w:rsidRDefault="00A81F82" w:rsidP="00A81F82">
      <w:pPr>
        <w:pStyle w:val="Paragraphedeliste"/>
        <w:widowControl w:val="0"/>
        <w:numPr>
          <w:ilvl w:val="0"/>
          <w:numId w:val="1"/>
        </w:numPr>
        <w:autoSpaceDE w:val="0"/>
        <w:autoSpaceDN w:val="0"/>
        <w:spacing w:after="0" w:line="276" w:lineRule="auto"/>
        <w:ind w:left="567"/>
        <w:rPr>
          <w:lang w:val="fr-FR"/>
        </w:rPr>
      </w:pPr>
      <w:r w:rsidRPr="00A81F82">
        <w:rPr>
          <w:lang w:val="fr-FR"/>
        </w:rPr>
        <w:t>Lettre de notification N°</w:t>
      </w:r>
      <w:r w:rsidRPr="00A81F82">
        <w:rPr>
          <w:spacing w:val="-6"/>
          <w:lang w:val="fr-FR"/>
        </w:rPr>
        <w:t xml:space="preserve"> </w:t>
      </w:r>
      <w:r w:rsidRPr="00A81F82">
        <w:rPr>
          <w:lang w:val="fr-FR"/>
        </w:rPr>
        <w:t>_______________du Responsable de Projet ACRA au</w:t>
      </w:r>
      <w:r w:rsidRPr="00A81F82">
        <w:rPr>
          <w:spacing w:val="-9"/>
          <w:lang w:val="fr-FR"/>
        </w:rPr>
        <w:t xml:space="preserve"> </w:t>
      </w:r>
      <w:r w:rsidRPr="00A81F82">
        <w:rPr>
          <w:lang w:val="fr-FR"/>
        </w:rPr>
        <w:t>Bénéficiaire</w:t>
      </w:r>
    </w:p>
    <w:p w14:paraId="28562061" w14:textId="77777777" w:rsidR="00A81F82" w:rsidRPr="00A81F82" w:rsidRDefault="00A81F82" w:rsidP="00A81F82">
      <w:pPr>
        <w:pStyle w:val="Paragraphedeliste"/>
        <w:widowControl w:val="0"/>
        <w:numPr>
          <w:ilvl w:val="0"/>
          <w:numId w:val="1"/>
        </w:numPr>
        <w:autoSpaceDE w:val="0"/>
        <w:autoSpaceDN w:val="0"/>
        <w:spacing w:after="0" w:line="276" w:lineRule="auto"/>
        <w:ind w:left="567"/>
        <w:rPr>
          <w:lang w:val="fr-FR"/>
        </w:rPr>
      </w:pPr>
      <w:r w:rsidRPr="00A81F82">
        <w:rPr>
          <w:lang w:val="fr-FR"/>
        </w:rPr>
        <w:t>Tout document de modification de la présente convention ou de l’action signé par les parties.</w:t>
      </w:r>
    </w:p>
    <w:p w14:paraId="0B24FAB0" w14:textId="77777777" w:rsidR="00A81F82" w:rsidRPr="00BC4F81" w:rsidRDefault="00A81F82" w:rsidP="00A81F82">
      <w:pPr>
        <w:pStyle w:val="Paragraphedeliste"/>
        <w:widowControl w:val="0"/>
        <w:numPr>
          <w:ilvl w:val="0"/>
          <w:numId w:val="1"/>
        </w:numPr>
        <w:autoSpaceDE w:val="0"/>
        <w:autoSpaceDN w:val="0"/>
        <w:spacing w:after="0" w:line="276" w:lineRule="auto"/>
        <w:ind w:left="567"/>
      </w:pPr>
      <w:proofErr w:type="spellStart"/>
      <w:r w:rsidRPr="00BC4F81">
        <w:t>Lignes</w:t>
      </w:r>
      <w:proofErr w:type="spellEnd"/>
      <w:r w:rsidRPr="00BC4F81">
        <w:t xml:space="preserve"> guide </w:t>
      </w:r>
      <w:proofErr w:type="spellStart"/>
      <w:r w:rsidRPr="00BC4F81">
        <w:t>administratives</w:t>
      </w:r>
      <w:proofErr w:type="spellEnd"/>
    </w:p>
    <w:p w14:paraId="24B1F66D" w14:textId="77777777" w:rsidR="00A81F82" w:rsidRPr="00BC4F81" w:rsidRDefault="00A81F82" w:rsidP="00A81F82">
      <w:pPr>
        <w:pStyle w:val="Corpsdetexte"/>
        <w:spacing w:line="276" w:lineRule="auto"/>
        <w:contextualSpacing/>
      </w:pPr>
    </w:p>
    <w:p w14:paraId="5A4767D2" w14:textId="77777777" w:rsidR="00A81F82" w:rsidRPr="00BC4F81" w:rsidRDefault="00A81F82" w:rsidP="00A81F82">
      <w:pPr>
        <w:pStyle w:val="Titre4"/>
        <w:spacing w:line="276" w:lineRule="auto"/>
        <w:contextualSpacing/>
      </w:pPr>
      <w:r w:rsidRPr="00BC4F81">
        <w:rPr>
          <w:u w:val="single"/>
        </w:rPr>
        <w:t xml:space="preserve">CHAPITRE </w:t>
      </w:r>
      <w:proofErr w:type="gramStart"/>
      <w:r w:rsidRPr="00BC4F81">
        <w:rPr>
          <w:u w:val="single"/>
        </w:rPr>
        <w:t xml:space="preserve">II </w:t>
      </w:r>
      <w:r w:rsidRPr="00BC4F81">
        <w:t>:</w:t>
      </w:r>
      <w:proofErr w:type="gramEnd"/>
      <w:r w:rsidRPr="00BC4F81">
        <w:t xml:space="preserve"> EXECUTION D</w:t>
      </w:r>
      <w:r>
        <w:t>E L’</w:t>
      </w:r>
      <w:r w:rsidRPr="00BC4F81">
        <w:t xml:space="preserve">ACTION </w:t>
      </w:r>
    </w:p>
    <w:p w14:paraId="0066D449" w14:textId="77777777" w:rsidR="00A81F82" w:rsidRPr="00BC4F81" w:rsidRDefault="00A81F82" w:rsidP="00A81F82">
      <w:pPr>
        <w:pStyle w:val="Corpsdetexte"/>
        <w:spacing w:line="276" w:lineRule="auto"/>
        <w:contextualSpacing/>
        <w:rPr>
          <w:b/>
        </w:rPr>
      </w:pPr>
    </w:p>
    <w:p w14:paraId="03EAA4B4" w14:textId="77777777" w:rsidR="00A81F82" w:rsidRPr="00BC4F81" w:rsidRDefault="00A81F82" w:rsidP="00A81F82">
      <w:pPr>
        <w:spacing w:line="276" w:lineRule="auto"/>
        <w:contextualSpacing/>
        <w:jc w:val="both"/>
        <w:rPr>
          <w:rFonts w:ascii="Calibri" w:hAnsi="Calibri" w:cs="Calibri"/>
          <w:b/>
          <w:sz w:val="22"/>
          <w:szCs w:val="22"/>
          <w:lang w:val="fr-FR"/>
        </w:rPr>
      </w:pPr>
      <w:r w:rsidRPr="00BC4F81">
        <w:rPr>
          <w:rFonts w:ascii="Calibri" w:hAnsi="Calibri" w:cs="Calibri"/>
          <w:b/>
          <w:i/>
          <w:sz w:val="22"/>
          <w:szCs w:val="22"/>
          <w:u w:val="single"/>
          <w:lang w:val="fr-FR"/>
        </w:rPr>
        <w:t>Article 3/</w:t>
      </w:r>
      <w:r w:rsidRPr="00BC4F81">
        <w:rPr>
          <w:rFonts w:ascii="Calibri" w:hAnsi="Calibri" w:cs="Calibri"/>
          <w:b/>
          <w:i/>
          <w:sz w:val="22"/>
          <w:szCs w:val="22"/>
          <w:lang w:val="fr-FR"/>
        </w:rPr>
        <w:t xml:space="preserve"> </w:t>
      </w:r>
      <w:r w:rsidRPr="00BC4F81">
        <w:rPr>
          <w:rFonts w:ascii="Calibri" w:hAnsi="Calibri" w:cs="Calibri"/>
          <w:b/>
          <w:sz w:val="22"/>
          <w:szCs w:val="22"/>
          <w:lang w:val="fr-FR"/>
        </w:rPr>
        <w:t>: Conformité</w:t>
      </w:r>
    </w:p>
    <w:p w14:paraId="5BBD3900" w14:textId="77777777" w:rsidR="00A81F82" w:rsidRPr="00A81F82" w:rsidRDefault="00A81F82" w:rsidP="00A81F82">
      <w:pPr>
        <w:jc w:val="both"/>
        <w:rPr>
          <w:i/>
          <w:lang w:val="fr-FR"/>
        </w:rPr>
      </w:pPr>
      <w:r w:rsidRPr="00A81F82">
        <w:rPr>
          <w:lang w:val="fr-FR"/>
        </w:rPr>
        <w:lastRenderedPageBreak/>
        <w:t xml:space="preserve">Le Bénéficiaire s’engage à exécuter comme prévu l’action conformément au Manuel de Procédures et aux directives du personnel du Projet </w:t>
      </w:r>
      <w:r w:rsidRPr="00A81F82">
        <w:rPr>
          <w:b/>
          <w:lang w:val="fr-FR"/>
        </w:rPr>
        <w:t>« </w:t>
      </w:r>
      <w:r w:rsidRPr="00A81F82">
        <w:rPr>
          <w:bCs/>
          <w:i/>
          <w:spacing w:val="-4"/>
          <w:lang w:val="fr-FR"/>
        </w:rPr>
        <w:t xml:space="preserve">SAFE : Système d’Appui et de protection des Filles et de l’Enfance au </w:t>
      </w:r>
      <w:proofErr w:type="gramStart"/>
      <w:r w:rsidRPr="00A81F82">
        <w:rPr>
          <w:bCs/>
          <w:i/>
          <w:spacing w:val="-4"/>
          <w:lang w:val="fr-FR"/>
        </w:rPr>
        <w:t>Tchad</w:t>
      </w:r>
      <w:r w:rsidRPr="00A81F82">
        <w:rPr>
          <w:b/>
          <w:lang w:val="fr-FR"/>
        </w:rPr>
        <w:t>»</w:t>
      </w:r>
      <w:proofErr w:type="gramEnd"/>
      <w:r w:rsidRPr="00A81F82">
        <w:rPr>
          <w:b/>
          <w:lang w:val="fr-FR"/>
        </w:rPr>
        <w:t>,</w:t>
      </w:r>
      <w:r w:rsidRPr="00A81F82">
        <w:rPr>
          <w:lang w:val="fr-FR"/>
        </w:rPr>
        <w:t xml:space="preserve"> code </w:t>
      </w:r>
      <w:r w:rsidRPr="00A81F82">
        <w:rPr>
          <w:i/>
          <w:lang w:val="fr-FR"/>
        </w:rPr>
        <w:t>NDICI HR INTPA/2024/462-101</w:t>
      </w:r>
    </w:p>
    <w:p w14:paraId="05409247" w14:textId="77777777" w:rsidR="00A81F82" w:rsidRPr="00BC4F81" w:rsidRDefault="00A81F82" w:rsidP="00A81F82">
      <w:pPr>
        <w:spacing w:line="276" w:lineRule="auto"/>
        <w:contextualSpacing/>
        <w:jc w:val="both"/>
        <w:rPr>
          <w:rFonts w:ascii="Calibri" w:hAnsi="Calibri" w:cs="Calibri"/>
          <w:b/>
          <w:i/>
          <w:sz w:val="22"/>
          <w:szCs w:val="22"/>
          <w:u w:val="single"/>
          <w:lang w:val="fr-FR"/>
        </w:rPr>
      </w:pPr>
    </w:p>
    <w:p w14:paraId="19384FE3" w14:textId="77777777" w:rsidR="00A81F82" w:rsidRPr="00BC4F81" w:rsidRDefault="00A81F82" w:rsidP="00A81F82">
      <w:pPr>
        <w:spacing w:line="276" w:lineRule="auto"/>
        <w:contextualSpacing/>
        <w:jc w:val="both"/>
        <w:rPr>
          <w:rFonts w:ascii="Calibri" w:hAnsi="Calibri" w:cs="Calibri"/>
          <w:b/>
          <w:sz w:val="22"/>
          <w:szCs w:val="22"/>
          <w:lang w:val="fr-FR"/>
        </w:rPr>
      </w:pPr>
      <w:r w:rsidRPr="00BC4F81">
        <w:rPr>
          <w:rFonts w:ascii="Calibri" w:hAnsi="Calibri" w:cs="Calibri"/>
          <w:b/>
          <w:i/>
          <w:sz w:val="22"/>
          <w:szCs w:val="22"/>
          <w:u w:val="single"/>
          <w:lang w:val="fr-FR"/>
        </w:rPr>
        <w:t>Article 4/</w:t>
      </w:r>
      <w:r w:rsidRPr="00BC4F81">
        <w:rPr>
          <w:rFonts w:ascii="Calibri" w:hAnsi="Calibri" w:cs="Calibri"/>
          <w:b/>
          <w:i/>
          <w:sz w:val="22"/>
          <w:szCs w:val="22"/>
          <w:lang w:val="fr-FR"/>
        </w:rPr>
        <w:t xml:space="preserve"> </w:t>
      </w:r>
      <w:r w:rsidRPr="00BC4F81">
        <w:rPr>
          <w:rFonts w:ascii="Calibri" w:hAnsi="Calibri" w:cs="Calibri"/>
          <w:b/>
          <w:sz w:val="22"/>
          <w:szCs w:val="22"/>
          <w:lang w:val="fr-FR"/>
        </w:rPr>
        <w:t xml:space="preserve">: Localisation de l’action </w:t>
      </w:r>
    </w:p>
    <w:p w14:paraId="205D83BE" w14:textId="77777777" w:rsidR="00A81F82" w:rsidRPr="00BC4F81" w:rsidRDefault="00A81F82" w:rsidP="00A81F82">
      <w:pPr>
        <w:pStyle w:val="Corpsdetexte"/>
        <w:spacing w:line="276" w:lineRule="auto"/>
        <w:contextualSpacing/>
        <w:jc w:val="both"/>
      </w:pPr>
      <w:r>
        <w:t xml:space="preserve">L’action </w:t>
      </w:r>
      <w:r w:rsidRPr="00BC4F81">
        <w:t>sera réalisé</w:t>
      </w:r>
      <w:r>
        <w:t>e</w:t>
      </w:r>
      <w:r w:rsidRPr="00BC4F81">
        <w:t xml:space="preserve"> au :</w:t>
      </w:r>
    </w:p>
    <w:p w14:paraId="3E93E66B" w14:textId="77777777" w:rsidR="00A81F82" w:rsidRPr="00BC4F81" w:rsidRDefault="00A81F82" w:rsidP="00A81F82">
      <w:pPr>
        <w:pStyle w:val="Corpsdetexte"/>
        <w:tabs>
          <w:tab w:val="left" w:pos="4915"/>
          <w:tab w:val="left" w:pos="4967"/>
        </w:tabs>
        <w:spacing w:line="276" w:lineRule="auto"/>
        <w:contextualSpacing/>
        <w:jc w:val="both"/>
        <w:rPr>
          <w:u w:val="single"/>
        </w:rPr>
      </w:pPr>
      <w:r w:rsidRPr="00BC4F81">
        <w:t>Province/Ville/village</w:t>
      </w:r>
      <w:r w:rsidRPr="00BC4F81">
        <w:rPr>
          <w:spacing w:val="-3"/>
        </w:rPr>
        <w:t xml:space="preserve"> </w:t>
      </w:r>
      <w:r w:rsidRPr="00BC4F81">
        <w:t>de</w:t>
      </w:r>
      <w:r w:rsidRPr="00BC4F81">
        <w:rPr>
          <w:spacing w:val="-2"/>
        </w:rPr>
        <w:t xml:space="preserve"> </w:t>
      </w:r>
      <w:r w:rsidRPr="00BC4F81">
        <w:t>: ______________________</w:t>
      </w:r>
    </w:p>
    <w:p w14:paraId="4AFB5AE8" w14:textId="77777777" w:rsidR="00A81F82" w:rsidRPr="00BC4F81" w:rsidRDefault="00A81F82" w:rsidP="00A81F82">
      <w:pPr>
        <w:pStyle w:val="Corpsdetexte"/>
        <w:tabs>
          <w:tab w:val="left" w:pos="4915"/>
          <w:tab w:val="left" w:pos="4967"/>
        </w:tabs>
        <w:spacing w:line="276" w:lineRule="auto"/>
        <w:contextualSpacing/>
        <w:jc w:val="both"/>
        <w:rPr>
          <w:u w:val="single"/>
        </w:rPr>
      </w:pPr>
      <w:r w:rsidRPr="00BC4F81">
        <w:t xml:space="preserve">Quartier : </w:t>
      </w:r>
      <w:r w:rsidRPr="00BC4F81">
        <w:rPr>
          <w:u w:val="single"/>
        </w:rPr>
        <w:t>_______________________</w:t>
      </w:r>
    </w:p>
    <w:p w14:paraId="27DB4D6D" w14:textId="77777777" w:rsidR="00A81F82" w:rsidRPr="00BC4F81" w:rsidRDefault="00A81F82" w:rsidP="00A81F82">
      <w:pPr>
        <w:pStyle w:val="Corpsdetexte"/>
        <w:spacing w:line="276" w:lineRule="auto"/>
        <w:contextualSpacing/>
      </w:pPr>
    </w:p>
    <w:p w14:paraId="23360B97" w14:textId="77777777" w:rsidR="00A81F82" w:rsidRDefault="00A81F82" w:rsidP="00A81F82">
      <w:pPr>
        <w:spacing w:line="276" w:lineRule="auto"/>
        <w:contextualSpacing/>
        <w:rPr>
          <w:rFonts w:ascii="Calibri" w:hAnsi="Calibri" w:cs="Calibri"/>
          <w:b/>
          <w:sz w:val="22"/>
          <w:szCs w:val="22"/>
          <w:lang w:val="fr-FR"/>
        </w:rPr>
      </w:pPr>
      <w:r w:rsidRPr="00BC4F81">
        <w:rPr>
          <w:rFonts w:ascii="Calibri" w:hAnsi="Calibri" w:cs="Calibri"/>
          <w:b/>
          <w:i/>
          <w:sz w:val="22"/>
          <w:szCs w:val="22"/>
          <w:u w:val="single"/>
          <w:lang w:val="fr-FR"/>
        </w:rPr>
        <w:t>Article 5/</w:t>
      </w:r>
      <w:r w:rsidRPr="00BC4F81">
        <w:rPr>
          <w:rFonts w:ascii="Calibri" w:hAnsi="Calibri" w:cs="Calibri"/>
          <w:b/>
          <w:i/>
          <w:sz w:val="22"/>
          <w:szCs w:val="22"/>
          <w:lang w:val="fr-FR"/>
        </w:rPr>
        <w:t xml:space="preserve"> </w:t>
      </w:r>
      <w:r w:rsidRPr="00BC4F81">
        <w:rPr>
          <w:rFonts w:ascii="Calibri" w:hAnsi="Calibri" w:cs="Calibri"/>
          <w:b/>
          <w:sz w:val="22"/>
          <w:szCs w:val="22"/>
          <w:lang w:val="fr-FR"/>
        </w:rPr>
        <w:t xml:space="preserve">: Objectifs de l’action </w:t>
      </w:r>
    </w:p>
    <w:p w14:paraId="6B677426" w14:textId="77777777" w:rsidR="00A81F82" w:rsidRPr="00BC4F81" w:rsidRDefault="00A81F82" w:rsidP="00A81F82">
      <w:pPr>
        <w:spacing w:line="276" w:lineRule="auto"/>
        <w:contextualSpacing/>
        <w:rPr>
          <w:rFonts w:ascii="Calibri" w:hAnsi="Calibri" w:cs="Calibri"/>
          <w:b/>
          <w:sz w:val="22"/>
          <w:szCs w:val="22"/>
          <w:lang w:val="fr-FR"/>
        </w:rPr>
      </w:pPr>
      <w:r w:rsidRPr="00BC4F81">
        <w:rPr>
          <w:rFonts w:ascii="Calibri" w:hAnsi="Calibri" w:cs="Calibri"/>
          <w:sz w:val="22"/>
          <w:szCs w:val="22"/>
          <w:lang w:val="fr-FR"/>
        </w:rPr>
        <w:t xml:space="preserve">L’objectif/Les objectifs de l’action est/sont le/s suivant/s : </w:t>
      </w:r>
    </w:p>
    <w:p w14:paraId="7ADFBCE7" w14:textId="77777777" w:rsidR="00A81F82" w:rsidRPr="00BC4F81" w:rsidRDefault="00A81F82" w:rsidP="00A81F82">
      <w:pPr>
        <w:pStyle w:val="Corpsdetexte"/>
        <w:tabs>
          <w:tab w:val="left" w:pos="2149"/>
        </w:tabs>
        <w:spacing w:line="276" w:lineRule="auto"/>
        <w:contextualSpacing/>
      </w:pPr>
      <w:r w:rsidRPr="00BC4F81">
        <w:t xml:space="preserve">1.   </w:t>
      </w:r>
      <w:r w:rsidRPr="00BC4F81">
        <w:rPr>
          <w:spacing w:val="-8"/>
        </w:rPr>
        <w:t xml:space="preserve"> </w:t>
      </w:r>
      <w:r w:rsidRPr="00BC4F81">
        <w:rPr>
          <w:u w:val="single"/>
        </w:rPr>
        <w:t xml:space="preserve"> </w:t>
      </w:r>
      <w:r w:rsidRPr="00BC4F81">
        <w:rPr>
          <w:u w:val="single"/>
        </w:rPr>
        <w:tab/>
      </w:r>
    </w:p>
    <w:p w14:paraId="745EE7B8" w14:textId="77777777" w:rsidR="00A81F82" w:rsidRPr="00BC4F81" w:rsidRDefault="00A81F82" w:rsidP="00A81F82">
      <w:pPr>
        <w:pStyle w:val="Corpsdetexte"/>
        <w:tabs>
          <w:tab w:val="left" w:pos="2149"/>
        </w:tabs>
        <w:spacing w:line="276" w:lineRule="auto"/>
        <w:contextualSpacing/>
      </w:pPr>
      <w:r w:rsidRPr="00BC4F81">
        <w:t xml:space="preserve">2.   </w:t>
      </w:r>
      <w:r w:rsidRPr="00BC4F81">
        <w:rPr>
          <w:spacing w:val="-8"/>
        </w:rPr>
        <w:t xml:space="preserve"> </w:t>
      </w:r>
      <w:r w:rsidRPr="00BC4F81">
        <w:rPr>
          <w:u w:val="single"/>
        </w:rPr>
        <w:t xml:space="preserve"> </w:t>
      </w:r>
      <w:r w:rsidRPr="00BC4F81">
        <w:rPr>
          <w:u w:val="single"/>
        </w:rPr>
        <w:tab/>
      </w:r>
    </w:p>
    <w:p w14:paraId="77EC7D25" w14:textId="77777777" w:rsidR="00A81F82" w:rsidRPr="00BC4F81" w:rsidRDefault="00A81F82" w:rsidP="00A81F82">
      <w:pPr>
        <w:pStyle w:val="Corpsdetexte"/>
        <w:tabs>
          <w:tab w:val="left" w:pos="2149"/>
        </w:tabs>
        <w:spacing w:line="276" w:lineRule="auto"/>
        <w:contextualSpacing/>
      </w:pPr>
      <w:r w:rsidRPr="00BC4F81">
        <w:t xml:space="preserve">3.   </w:t>
      </w:r>
      <w:r w:rsidRPr="00BC4F81">
        <w:rPr>
          <w:spacing w:val="-8"/>
        </w:rPr>
        <w:t xml:space="preserve"> </w:t>
      </w:r>
      <w:r w:rsidRPr="00BC4F81">
        <w:rPr>
          <w:u w:val="single"/>
        </w:rPr>
        <w:t xml:space="preserve"> </w:t>
      </w:r>
      <w:r w:rsidRPr="00BC4F81">
        <w:rPr>
          <w:u w:val="single"/>
        </w:rPr>
        <w:tab/>
      </w:r>
    </w:p>
    <w:p w14:paraId="4689E5A8" w14:textId="77777777" w:rsidR="00A81F82" w:rsidRPr="00BC4F81" w:rsidRDefault="00A81F82" w:rsidP="00A81F82">
      <w:pPr>
        <w:pStyle w:val="Corpsdetexte"/>
        <w:spacing w:line="276" w:lineRule="auto"/>
        <w:contextualSpacing/>
      </w:pPr>
    </w:p>
    <w:p w14:paraId="333C498E" w14:textId="77777777" w:rsidR="00A81F82" w:rsidRPr="00BC4F81" w:rsidRDefault="00A81F82" w:rsidP="00A81F82">
      <w:pPr>
        <w:spacing w:line="276" w:lineRule="auto"/>
        <w:contextualSpacing/>
        <w:rPr>
          <w:rFonts w:ascii="Calibri" w:hAnsi="Calibri" w:cs="Calibri"/>
          <w:b/>
          <w:sz w:val="22"/>
          <w:szCs w:val="22"/>
          <w:lang w:val="fr-FR"/>
        </w:rPr>
      </w:pPr>
      <w:r w:rsidRPr="00BC4F81">
        <w:rPr>
          <w:rFonts w:ascii="Calibri" w:hAnsi="Calibri" w:cs="Calibri"/>
          <w:b/>
          <w:i/>
          <w:sz w:val="22"/>
          <w:szCs w:val="22"/>
          <w:u w:val="single"/>
          <w:lang w:val="fr-FR"/>
        </w:rPr>
        <w:t>Article 6/</w:t>
      </w:r>
      <w:r w:rsidRPr="00BC4F81">
        <w:rPr>
          <w:rFonts w:ascii="Calibri" w:hAnsi="Calibri" w:cs="Calibri"/>
          <w:b/>
          <w:i/>
          <w:sz w:val="22"/>
          <w:szCs w:val="22"/>
          <w:lang w:val="fr-FR"/>
        </w:rPr>
        <w:t xml:space="preserve"> </w:t>
      </w:r>
      <w:r w:rsidRPr="00BC4F81">
        <w:rPr>
          <w:rFonts w:ascii="Calibri" w:hAnsi="Calibri" w:cs="Calibri"/>
          <w:b/>
          <w:sz w:val="22"/>
          <w:szCs w:val="22"/>
          <w:lang w:val="fr-FR"/>
        </w:rPr>
        <w:t>: Planning d’exécution</w:t>
      </w:r>
    </w:p>
    <w:p w14:paraId="2ADE992A" w14:textId="77777777" w:rsidR="00A81F82" w:rsidRPr="00BC4F81" w:rsidRDefault="00A81F82" w:rsidP="00A81F82">
      <w:pPr>
        <w:pStyle w:val="Corpsdetexte"/>
        <w:spacing w:line="276" w:lineRule="auto"/>
        <w:contextualSpacing/>
      </w:pPr>
      <w:r w:rsidRPr="00BC4F81">
        <w:t>L’action sera exécuté</w:t>
      </w:r>
      <w:r>
        <w:t>e</w:t>
      </w:r>
      <w:r w:rsidRPr="00BC4F81">
        <w:t xml:space="preserve"> conformément au planning décrit dans le dossier de présentation du Projet.</w:t>
      </w:r>
    </w:p>
    <w:p w14:paraId="38A6AC29" w14:textId="77777777" w:rsidR="00A81F82" w:rsidRPr="00BC4F81" w:rsidRDefault="00A81F82" w:rsidP="00A81F82">
      <w:pPr>
        <w:pStyle w:val="Corpsdetexte"/>
        <w:spacing w:line="276" w:lineRule="auto"/>
        <w:contextualSpacing/>
      </w:pPr>
    </w:p>
    <w:p w14:paraId="6D277ACE" w14:textId="77777777" w:rsidR="00A81F82" w:rsidRPr="00A81F82" w:rsidRDefault="00A81F82" w:rsidP="00A81F82">
      <w:pPr>
        <w:pStyle w:val="Titre4"/>
        <w:spacing w:line="276" w:lineRule="auto"/>
        <w:contextualSpacing/>
        <w:rPr>
          <w:lang w:val="fr-FR"/>
        </w:rPr>
      </w:pPr>
      <w:r w:rsidRPr="00A81F82">
        <w:rPr>
          <w:u w:val="single"/>
          <w:lang w:val="fr-FR"/>
        </w:rPr>
        <w:t xml:space="preserve">CHAPITRE III </w:t>
      </w:r>
      <w:r w:rsidRPr="00A81F82">
        <w:rPr>
          <w:lang w:val="fr-FR"/>
        </w:rPr>
        <w:t>: DISPOSITIONS FINANCIERES</w:t>
      </w:r>
    </w:p>
    <w:p w14:paraId="1E9F2FD7" w14:textId="77777777" w:rsidR="00A81F82" w:rsidRPr="00BC4F81" w:rsidRDefault="00A81F82" w:rsidP="00A81F82">
      <w:pPr>
        <w:pStyle w:val="Corpsdetexte"/>
        <w:spacing w:line="276" w:lineRule="auto"/>
        <w:contextualSpacing/>
        <w:rPr>
          <w:b/>
        </w:rPr>
      </w:pPr>
    </w:p>
    <w:p w14:paraId="5BFB2073" w14:textId="77777777" w:rsidR="00A81F82" w:rsidRPr="00BC4F81" w:rsidRDefault="00A81F82" w:rsidP="00A81F82">
      <w:pPr>
        <w:spacing w:line="276" w:lineRule="auto"/>
        <w:contextualSpacing/>
        <w:rPr>
          <w:rFonts w:ascii="Calibri" w:hAnsi="Calibri" w:cs="Calibri"/>
          <w:b/>
          <w:sz w:val="22"/>
          <w:szCs w:val="22"/>
          <w:lang w:val="fr-FR"/>
        </w:rPr>
      </w:pPr>
      <w:r w:rsidRPr="00BC4F81">
        <w:rPr>
          <w:rFonts w:ascii="Calibri" w:hAnsi="Calibri" w:cs="Calibri"/>
          <w:b/>
          <w:i/>
          <w:sz w:val="22"/>
          <w:szCs w:val="22"/>
          <w:u w:val="single"/>
          <w:lang w:val="fr-FR"/>
        </w:rPr>
        <w:t>Article 7/</w:t>
      </w:r>
      <w:r w:rsidRPr="00BC4F81">
        <w:rPr>
          <w:rFonts w:ascii="Calibri" w:hAnsi="Calibri" w:cs="Calibri"/>
          <w:b/>
          <w:i/>
          <w:sz w:val="22"/>
          <w:szCs w:val="22"/>
          <w:lang w:val="fr-FR"/>
        </w:rPr>
        <w:t xml:space="preserve"> </w:t>
      </w:r>
      <w:r w:rsidRPr="00BC4F81">
        <w:rPr>
          <w:rFonts w:ascii="Calibri" w:hAnsi="Calibri" w:cs="Calibri"/>
          <w:b/>
          <w:sz w:val="22"/>
          <w:szCs w:val="22"/>
          <w:lang w:val="fr-FR"/>
        </w:rPr>
        <w:t>: Coût total et subvention du Projet</w:t>
      </w:r>
    </w:p>
    <w:p w14:paraId="4C18B158" w14:textId="77777777" w:rsidR="00A81F82" w:rsidRPr="00BC4F81" w:rsidRDefault="00A81F82" w:rsidP="00A81F82">
      <w:pPr>
        <w:spacing w:line="276" w:lineRule="auto"/>
        <w:contextualSpacing/>
        <w:jc w:val="both"/>
        <w:rPr>
          <w:rFonts w:ascii="Calibri" w:hAnsi="Calibri" w:cs="Calibri"/>
          <w:sz w:val="22"/>
          <w:szCs w:val="22"/>
          <w:lang w:val="fr-FR"/>
        </w:rPr>
      </w:pPr>
      <w:r w:rsidRPr="00BC4F81">
        <w:rPr>
          <w:rFonts w:ascii="Calibri" w:hAnsi="Calibri" w:cs="Calibri"/>
          <w:sz w:val="22"/>
          <w:szCs w:val="22"/>
          <w:lang w:val="fr-FR"/>
        </w:rPr>
        <w:t>Le coût total de l’action est</w:t>
      </w:r>
      <w:r w:rsidRPr="00BC4F81">
        <w:rPr>
          <w:rFonts w:ascii="Calibri" w:hAnsi="Calibri" w:cs="Calibri"/>
          <w:spacing w:val="-2"/>
          <w:sz w:val="22"/>
          <w:szCs w:val="22"/>
          <w:lang w:val="fr-FR"/>
        </w:rPr>
        <w:t xml:space="preserve"> </w:t>
      </w:r>
      <w:r w:rsidRPr="00BC4F81">
        <w:rPr>
          <w:rFonts w:ascii="Calibri" w:hAnsi="Calibri" w:cs="Calibri"/>
          <w:sz w:val="22"/>
          <w:szCs w:val="22"/>
          <w:lang w:val="fr-FR"/>
        </w:rPr>
        <w:t>de</w:t>
      </w:r>
      <w:r w:rsidRPr="00BC4F81">
        <w:rPr>
          <w:rFonts w:ascii="Calibri" w:hAnsi="Calibri" w:cs="Calibri"/>
          <w:sz w:val="22"/>
          <w:szCs w:val="22"/>
          <w:u w:val="single"/>
          <w:lang w:val="fr-FR"/>
        </w:rPr>
        <w:t xml:space="preserve"> </w:t>
      </w:r>
      <w:r w:rsidRPr="00BC4F81">
        <w:rPr>
          <w:rFonts w:ascii="Calibri" w:hAnsi="Calibri" w:cs="Calibri"/>
          <w:sz w:val="22"/>
          <w:szCs w:val="22"/>
          <w:u w:val="single"/>
          <w:lang w:val="fr-FR"/>
        </w:rPr>
        <w:tab/>
        <w:t>_______________F</w:t>
      </w:r>
      <w:r w:rsidRPr="00BC4F81">
        <w:rPr>
          <w:rFonts w:ascii="Calibri" w:hAnsi="Calibri" w:cs="Calibri"/>
          <w:sz w:val="22"/>
          <w:szCs w:val="22"/>
          <w:lang w:val="fr-FR"/>
        </w:rPr>
        <w:t>CFA (en chiffre et en lettre)</w:t>
      </w:r>
      <w:r w:rsidRPr="00BC4F81">
        <w:rPr>
          <w:rFonts w:ascii="Calibri" w:hAnsi="Calibri" w:cs="Calibri"/>
          <w:spacing w:val="-12"/>
          <w:sz w:val="22"/>
          <w:szCs w:val="22"/>
          <w:lang w:val="fr-FR"/>
        </w:rPr>
        <w:t xml:space="preserve"> </w:t>
      </w:r>
      <w:r w:rsidRPr="00BC4F81">
        <w:rPr>
          <w:rFonts w:ascii="Calibri" w:hAnsi="Calibri" w:cs="Calibri"/>
          <w:sz w:val="22"/>
          <w:szCs w:val="22"/>
          <w:lang w:val="fr-FR"/>
        </w:rPr>
        <w:t xml:space="preserve">_____________________________________________________________________________. </w:t>
      </w:r>
      <w:r w:rsidRPr="00BC4F81">
        <w:rPr>
          <w:rFonts w:ascii="Calibri" w:hAnsi="Calibri" w:cs="Calibri"/>
          <w:b/>
          <w:sz w:val="22"/>
          <w:szCs w:val="22"/>
          <w:lang w:val="fr-FR"/>
        </w:rPr>
        <w:t xml:space="preserve">Le Projet </w:t>
      </w:r>
      <w:r w:rsidRPr="00BC4F81">
        <w:rPr>
          <w:rFonts w:ascii="Calibri" w:hAnsi="Calibri" w:cs="Calibri"/>
          <w:sz w:val="22"/>
          <w:szCs w:val="22"/>
          <w:lang w:val="fr-FR"/>
        </w:rPr>
        <w:t>s’engage à accorder au Bénéficiaire, une subvention d’un montant égale 100% du coût total du</w:t>
      </w:r>
      <w:r w:rsidRPr="00BC4F81">
        <w:rPr>
          <w:rFonts w:ascii="Calibri" w:hAnsi="Calibri" w:cs="Calibri"/>
          <w:spacing w:val="-5"/>
          <w:sz w:val="22"/>
          <w:szCs w:val="22"/>
          <w:lang w:val="fr-FR"/>
        </w:rPr>
        <w:t xml:space="preserve"> </w:t>
      </w:r>
      <w:r w:rsidRPr="00BC4F81">
        <w:rPr>
          <w:rFonts w:ascii="Calibri" w:hAnsi="Calibri" w:cs="Calibri"/>
          <w:sz w:val="22"/>
          <w:szCs w:val="22"/>
          <w:lang w:val="fr-FR"/>
        </w:rPr>
        <w:t>projet.</w:t>
      </w:r>
    </w:p>
    <w:p w14:paraId="6A586771" w14:textId="77777777" w:rsidR="00A81F82" w:rsidRPr="00BC4F81" w:rsidRDefault="00A81F82" w:rsidP="00A81F82">
      <w:pPr>
        <w:pStyle w:val="Corpsdetexte"/>
        <w:tabs>
          <w:tab w:val="left" w:pos="4847"/>
        </w:tabs>
        <w:spacing w:line="276" w:lineRule="auto"/>
        <w:contextualSpacing/>
        <w:jc w:val="both"/>
      </w:pPr>
    </w:p>
    <w:p w14:paraId="5C853829" w14:textId="77777777" w:rsidR="00A81F82" w:rsidRPr="00BC4F81" w:rsidRDefault="00A81F82" w:rsidP="00A81F82">
      <w:pPr>
        <w:pStyle w:val="Corpsdetexte"/>
        <w:spacing w:line="276" w:lineRule="auto"/>
        <w:contextualSpacing/>
      </w:pPr>
    </w:p>
    <w:p w14:paraId="094A1B9E" w14:textId="57496D67" w:rsidR="00A81F82" w:rsidRPr="00AF4679" w:rsidRDefault="00A81F82" w:rsidP="00A81F82">
      <w:pPr>
        <w:spacing w:line="276" w:lineRule="auto"/>
        <w:contextualSpacing/>
        <w:rPr>
          <w:rFonts w:ascii="Calibri" w:hAnsi="Calibri" w:cs="Calibri"/>
          <w:b/>
          <w:sz w:val="22"/>
          <w:szCs w:val="22"/>
          <w:lang w:val="fr-FR"/>
        </w:rPr>
      </w:pPr>
      <w:r w:rsidRPr="00BC4F81">
        <w:rPr>
          <w:rFonts w:ascii="Calibri" w:hAnsi="Calibri" w:cs="Calibri"/>
          <w:b/>
          <w:i/>
          <w:sz w:val="22"/>
          <w:szCs w:val="22"/>
          <w:u w:val="single"/>
          <w:lang w:val="fr-FR"/>
        </w:rPr>
        <w:t>Article 8</w:t>
      </w:r>
      <w:proofErr w:type="gramStart"/>
      <w:r w:rsidRPr="00BC4F81">
        <w:rPr>
          <w:rFonts w:ascii="Calibri" w:hAnsi="Calibri" w:cs="Calibri"/>
          <w:b/>
          <w:i/>
          <w:sz w:val="22"/>
          <w:szCs w:val="22"/>
          <w:u w:val="single"/>
          <w:lang w:val="fr-FR"/>
        </w:rPr>
        <w:t>/</w:t>
      </w:r>
      <w:r w:rsidRPr="00BC4F81">
        <w:rPr>
          <w:rFonts w:ascii="Calibri" w:hAnsi="Calibri" w:cs="Calibri"/>
          <w:b/>
          <w:i/>
          <w:sz w:val="22"/>
          <w:szCs w:val="22"/>
          <w:lang w:val="fr-FR"/>
        </w:rPr>
        <w:t xml:space="preserve">  </w:t>
      </w:r>
      <w:r w:rsidRPr="00BC4F81">
        <w:rPr>
          <w:rFonts w:ascii="Calibri" w:hAnsi="Calibri" w:cs="Calibri"/>
          <w:b/>
          <w:sz w:val="22"/>
          <w:szCs w:val="22"/>
          <w:lang w:val="fr-FR"/>
        </w:rPr>
        <w:t>:</w:t>
      </w:r>
      <w:proofErr w:type="gramEnd"/>
      <w:r w:rsidRPr="00BC4F81">
        <w:rPr>
          <w:rFonts w:ascii="Calibri" w:hAnsi="Calibri" w:cs="Calibri"/>
          <w:b/>
          <w:sz w:val="22"/>
          <w:szCs w:val="22"/>
          <w:lang w:val="fr-FR"/>
        </w:rPr>
        <w:t xml:space="preserve"> </w:t>
      </w:r>
      <w:r w:rsidR="00AF4679">
        <w:rPr>
          <w:rFonts w:ascii="Calibri" w:hAnsi="Calibri" w:cs="Calibri"/>
          <w:b/>
          <w:sz w:val="22"/>
          <w:szCs w:val="22"/>
          <w:lang w:val="fr-FR"/>
        </w:rPr>
        <w:t>Modalité de paiement</w:t>
      </w:r>
    </w:p>
    <w:p w14:paraId="7B122887" w14:textId="7D86287F" w:rsidR="00A81F82" w:rsidRPr="00BC4F81" w:rsidRDefault="00A81F82" w:rsidP="00A81F82">
      <w:pPr>
        <w:pStyle w:val="Corpsdetexte"/>
        <w:tabs>
          <w:tab w:val="left" w:pos="2762"/>
          <w:tab w:val="left" w:pos="3151"/>
        </w:tabs>
        <w:spacing w:line="276" w:lineRule="auto"/>
        <w:contextualSpacing/>
        <w:jc w:val="both"/>
      </w:pPr>
      <w:r w:rsidRPr="00BC4F81">
        <w:t>1</w:t>
      </w:r>
      <w:r w:rsidRPr="00BC4F81">
        <w:rPr>
          <w:vertAlign w:val="superscript"/>
        </w:rPr>
        <w:t>ère</w:t>
      </w:r>
      <w:r w:rsidRPr="00BC4F81">
        <w:t xml:space="preserve"> Tranche de</w:t>
      </w:r>
      <w:r w:rsidR="00F44F15">
        <w:t xml:space="preserve"> (40%)</w:t>
      </w:r>
      <w:r w:rsidRPr="00BC4F81">
        <w:rPr>
          <w:spacing w:val="-1"/>
        </w:rPr>
        <w:t xml:space="preserve"> </w:t>
      </w:r>
      <w:r w:rsidRPr="00BC4F81">
        <w:t>: _____________________</w:t>
      </w:r>
      <w:r w:rsidRPr="00BC4F81">
        <w:rPr>
          <w:b/>
        </w:rPr>
        <w:t xml:space="preserve">FCFA </w:t>
      </w:r>
      <w:r w:rsidRPr="00BC4F81">
        <w:t>au plus tard sept (7) jours ouvrables après la signature de la présente convention.</w:t>
      </w:r>
    </w:p>
    <w:p w14:paraId="02A9C2BA" w14:textId="77777777" w:rsidR="00A81F82" w:rsidRPr="00BC4F81" w:rsidRDefault="00A81F82" w:rsidP="00A81F82">
      <w:pPr>
        <w:pStyle w:val="Corpsdetexte"/>
        <w:tabs>
          <w:tab w:val="left" w:pos="2762"/>
          <w:tab w:val="left" w:pos="3151"/>
        </w:tabs>
        <w:spacing w:line="276" w:lineRule="auto"/>
        <w:contextualSpacing/>
        <w:jc w:val="both"/>
      </w:pPr>
    </w:p>
    <w:p w14:paraId="459FFA77" w14:textId="03311D8F" w:rsidR="00A81F82" w:rsidRPr="00BC4F81" w:rsidRDefault="00A81F82" w:rsidP="00A81F82">
      <w:pPr>
        <w:pStyle w:val="Corpsdetexte"/>
        <w:tabs>
          <w:tab w:val="left" w:pos="2823"/>
          <w:tab w:val="left" w:pos="3210"/>
        </w:tabs>
        <w:spacing w:line="276" w:lineRule="auto"/>
        <w:contextualSpacing/>
        <w:jc w:val="both"/>
      </w:pPr>
      <w:r w:rsidRPr="00BC4F81">
        <w:t>2</w:t>
      </w:r>
      <w:r w:rsidRPr="00BC4F81">
        <w:rPr>
          <w:vertAlign w:val="superscript"/>
        </w:rPr>
        <w:t>ème</w:t>
      </w:r>
      <w:r w:rsidRPr="00BC4F81">
        <w:t xml:space="preserve"> Tranche de</w:t>
      </w:r>
      <w:r w:rsidR="00F44F15">
        <w:t xml:space="preserve"> (50%)</w:t>
      </w:r>
      <w:r w:rsidRPr="00BC4F81">
        <w:rPr>
          <w:spacing w:val="-1"/>
        </w:rPr>
        <w:t xml:space="preserve"> </w:t>
      </w:r>
      <w:r w:rsidRPr="00BC4F81">
        <w:t>_____________________</w:t>
      </w:r>
      <w:r w:rsidRPr="00BC4F81">
        <w:rPr>
          <w:b/>
        </w:rPr>
        <w:t xml:space="preserve">FCFA </w:t>
      </w:r>
      <w:r w:rsidRPr="00BC4F81">
        <w:t xml:space="preserve">après justification (Rapport descriptif et financier et pièces justificatives) de l’utilisation </w:t>
      </w:r>
      <w:r w:rsidR="00F44F15">
        <w:t xml:space="preserve">de 80% </w:t>
      </w:r>
      <w:r w:rsidRPr="00BC4F81">
        <w:t>de la première tranche</w:t>
      </w:r>
      <w:r w:rsidR="00F44F15">
        <w:t>.</w:t>
      </w:r>
    </w:p>
    <w:p w14:paraId="2558771C" w14:textId="77777777" w:rsidR="00A81F82" w:rsidRPr="00BC4F81" w:rsidRDefault="00A81F82" w:rsidP="00A81F82">
      <w:pPr>
        <w:pStyle w:val="Corpsdetexte"/>
        <w:tabs>
          <w:tab w:val="left" w:pos="2823"/>
          <w:tab w:val="left" w:pos="3210"/>
        </w:tabs>
        <w:spacing w:line="276" w:lineRule="auto"/>
        <w:contextualSpacing/>
        <w:jc w:val="both"/>
      </w:pPr>
    </w:p>
    <w:p w14:paraId="4DDE296A" w14:textId="77777777" w:rsidR="00A81F82" w:rsidRPr="00BC4F81" w:rsidRDefault="00A81F82" w:rsidP="00A81F82">
      <w:pPr>
        <w:pStyle w:val="Corpsdetexte"/>
        <w:tabs>
          <w:tab w:val="left" w:pos="2823"/>
          <w:tab w:val="left" w:pos="3210"/>
        </w:tabs>
        <w:spacing w:line="276" w:lineRule="auto"/>
        <w:contextualSpacing/>
        <w:jc w:val="both"/>
      </w:pPr>
      <w:r w:rsidRPr="00BC4F81">
        <w:t>3</w:t>
      </w:r>
      <w:r w:rsidRPr="00BC4F81">
        <w:rPr>
          <w:vertAlign w:val="superscript"/>
        </w:rPr>
        <w:t>ème</w:t>
      </w:r>
      <w:r w:rsidRPr="00BC4F81">
        <w:t xml:space="preserve"> Tranche</w:t>
      </w:r>
      <w:r w:rsidRPr="00BC4F81">
        <w:rPr>
          <w:spacing w:val="-1"/>
        </w:rPr>
        <w:t xml:space="preserve"> </w:t>
      </w:r>
      <w:r w:rsidRPr="00BC4F81">
        <w:t>10% du montant de financement accordé</w:t>
      </w:r>
      <w:r w:rsidRPr="00BC4F81">
        <w:rPr>
          <w:b/>
        </w:rPr>
        <w:t xml:space="preserve"> </w:t>
      </w:r>
      <w:r w:rsidRPr="00BC4F81">
        <w:t xml:space="preserve">à l’achèvement du micro-projet su présentation par le bénéficiaire du Rapport narratif final, rapport financier avec pièces justificatives. </w:t>
      </w:r>
    </w:p>
    <w:p w14:paraId="5EE7A2D8" w14:textId="77777777" w:rsidR="00A81F82" w:rsidRPr="00BC4F81" w:rsidRDefault="00A81F82" w:rsidP="00A81F82">
      <w:pPr>
        <w:pStyle w:val="Corpsdetexte"/>
        <w:tabs>
          <w:tab w:val="left" w:pos="2823"/>
          <w:tab w:val="left" w:pos="3210"/>
        </w:tabs>
        <w:spacing w:line="276" w:lineRule="auto"/>
        <w:contextualSpacing/>
        <w:jc w:val="both"/>
      </w:pPr>
    </w:p>
    <w:p w14:paraId="775F226A" w14:textId="77777777" w:rsidR="00A81F82" w:rsidRPr="00BC4F81" w:rsidRDefault="00A81F82" w:rsidP="00A81F82">
      <w:pPr>
        <w:pStyle w:val="Corpsdetexte"/>
        <w:spacing w:line="276" w:lineRule="auto"/>
        <w:contextualSpacing/>
        <w:jc w:val="both"/>
      </w:pPr>
      <w:r w:rsidRPr="00BC4F81">
        <w:t xml:space="preserve">Le non-respect de l'une des clauses de cette convention peut conduire à la suspension du projet et le </w:t>
      </w:r>
      <w:r w:rsidRPr="00BC4F81">
        <w:lastRenderedPageBreak/>
        <w:t>décaissement des fonds et le retrait des actifs achetés avec la subvention.</w:t>
      </w:r>
    </w:p>
    <w:p w14:paraId="17B83692" w14:textId="77777777" w:rsidR="00A81F82" w:rsidRPr="00BC4F81" w:rsidRDefault="00A81F82" w:rsidP="00A81F82">
      <w:pPr>
        <w:pStyle w:val="Corpsdetexte"/>
        <w:spacing w:line="276" w:lineRule="auto"/>
        <w:contextualSpacing/>
      </w:pPr>
    </w:p>
    <w:p w14:paraId="11122E79" w14:textId="191A969A" w:rsidR="00A81F82" w:rsidRPr="00BC4F81" w:rsidRDefault="00A81F82" w:rsidP="00A81F82">
      <w:pPr>
        <w:spacing w:line="276" w:lineRule="auto"/>
        <w:contextualSpacing/>
        <w:rPr>
          <w:rFonts w:ascii="Calibri" w:hAnsi="Calibri" w:cs="Calibri"/>
          <w:b/>
          <w:sz w:val="22"/>
          <w:szCs w:val="22"/>
          <w:lang w:val="fr-FR"/>
        </w:rPr>
      </w:pPr>
      <w:r w:rsidRPr="00BC4F81">
        <w:rPr>
          <w:rFonts w:ascii="Calibri" w:hAnsi="Calibri" w:cs="Calibri"/>
          <w:b/>
          <w:i/>
          <w:sz w:val="22"/>
          <w:szCs w:val="22"/>
          <w:u w:val="single"/>
          <w:lang w:val="fr-FR"/>
        </w:rPr>
        <w:t xml:space="preserve">Article </w:t>
      </w:r>
      <w:r w:rsidR="00AF4679">
        <w:rPr>
          <w:rFonts w:ascii="Calibri" w:hAnsi="Calibri" w:cs="Calibri"/>
          <w:b/>
          <w:i/>
          <w:sz w:val="22"/>
          <w:szCs w:val="22"/>
          <w:u w:val="single"/>
          <w:lang w:val="fr-FR"/>
        </w:rPr>
        <w:t>9</w:t>
      </w:r>
      <w:r w:rsidRPr="00BC4F81">
        <w:rPr>
          <w:rFonts w:ascii="Calibri" w:hAnsi="Calibri" w:cs="Calibri"/>
          <w:b/>
          <w:i/>
          <w:sz w:val="22"/>
          <w:szCs w:val="22"/>
          <w:u w:val="single"/>
          <w:lang w:val="fr-FR"/>
        </w:rPr>
        <w:t>/</w:t>
      </w:r>
      <w:r w:rsidRPr="00BC4F81">
        <w:rPr>
          <w:rFonts w:ascii="Calibri" w:hAnsi="Calibri" w:cs="Calibri"/>
          <w:b/>
          <w:i/>
          <w:sz w:val="22"/>
          <w:szCs w:val="22"/>
          <w:lang w:val="fr-FR"/>
        </w:rPr>
        <w:t xml:space="preserve"> </w:t>
      </w:r>
      <w:r w:rsidRPr="00BC4F81">
        <w:rPr>
          <w:rFonts w:ascii="Calibri" w:hAnsi="Calibri" w:cs="Calibri"/>
          <w:b/>
          <w:sz w:val="22"/>
          <w:szCs w:val="22"/>
          <w:lang w:val="fr-FR"/>
        </w:rPr>
        <w:t>: Gestion du reliquat</w:t>
      </w:r>
    </w:p>
    <w:p w14:paraId="018D8A9D" w14:textId="77777777" w:rsidR="00A81F82" w:rsidRPr="00BC4F81" w:rsidRDefault="00A81F82" w:rsidP="00A81F82">
      <w:pPr>
        <w:pStyle w:val="Corpsdetexte"/>
        <w:spacing w:line="276" w:lineRule="auto"/>
        <w:contextualSpacing/>
        <w:jc w:val="both"/>
      </w:pPr>
      <w:r w:rsidRPr="00BC4F81">
        <w:t xml:space="preserve">Le montant éventuel du budget non dépensé au titre de la réalisation de l’action sera déduit de la dernière tranche. Dans le cas où le total du montant dépensé soit inférieur au 90% de la convention la différence entre le fonds reçu et le montant dépensé devra être remboursé par le Bénéficiaire. </w:t>
      </w:r>
    </w:p>
    <w:p w14:paraId="2E0B546C" w14:textId="77777777" w:rsidR="00A81F82" w:rsidRPr="00BC4F81" w:rsidRDefault="00A81F82" w:rsidP="00A81F82">
      <w:pPr>
        <w:pStyle w:val="Corpsdetexte"/>
        <w:spacing w:line="276" w:lineRule="auto"/>
        <w:contextualSpacing/>
      </w:pPr>
    </w:p>
    <w:p w14:paraId="03B26D3C" w14:textId="083E26A9" w:rsidR="00A81F82" w:rsidRPr="00BC4F81" w:rsidRDefault="00A81F82" w:rsidP="00A81F82">
      <w:pPr>
        <w:spacing w:line="276" w:lineRule="auto"/>
        <w:contextualSpacing/>
        <w:rPr>
          <w:rFonts w:ascii="Calibri" w:hAnsi="Calibri" w:cs="Calibri"/>
          <w:b/>
          <w:sz w:val="22"/>
          <w:szCs w:val="22"/>
          <w:lang w:val="fr-FR"/>
        </w:rPr>
      </w:pPr>
      <w:r w:rsidRPr="00BC4F81">
        <w:rPr>
          <w:rFonts w:ascii="Calibri" w:hAnsi="Calibri" w:cs="Calibri"/>
          <w:b/>
          <w:i/>
          <w:sz w:val="22"/>
          <w:szCs w:val="22"/>
          <w:u w:val="single"/>
          <w:lang w:val="fr-FR"/>
        </w:rPr>
        <w:t>Article 1</w:t>
      </w:r>
      <w:r w:rsidR="00AF4679">
        <w:rPr>
          <w:rFonts w:ascii="Calibri" w:hAnsi="Calibri" w:cs="Calibri"/>
          <w:b/>
          <w:i/>
          <w:sz w:val="22"/>
          <w:szCs w:val="22"/>
          <w:u w:val="single"/>
          <w:lang w:val="fr-FR"/>
        </w:rPr>
        <w:t>0</w:t>
      </w:r>
      <w:r w:rsidRPr="00BC4F81">
        <w:rPr>
          <w:rFonts w:ascii="Calibri" w:hAnsi="Calibri" w:cs="Calibri"/>
          <w:b/>
          <w:i/>
          <w:sz w:val="22"/>
          <w:szCs w:val="22"/>
          <w:u w:val="single"/>
          <w:lang w:val="fr-FR"/>
        </w:rPr>
        <w:t>/</w:t>
      </w:r>
      <w:r w:rsidRPr="00BC4F81">
        <w:rPr>
          <w:rFonts w:ascii="Calibri" w:hAnsi="Calibri" w:cs="Calibri"/>
          <w:b/>
          <w:i/>
          <w:sz w:val="22"/>
          <w:szCs w:val="22"/>
          <w:lang w:val="fr-FR"/>
        </w:rPr>
        <w:t xml:space="preserve"> </w:t>
      </w:r>
      <w:r w:rsidRPr="00BC4F81">
        <w:rPr>
          <w:rFonts w:ascii="Calibri" w:hAnsi="Calibri" w:cs="Calibri"/>
          <w:b/>
          <w:sz w:val="22"/>
          <w:szCs w:val="22"/>
          <w:lang w:val="fr-FR"/>
        </w:rPr>
        <w:t>: Tenue des écritures</w:t>
      </w:r>
    </w:p>
    <w:p w14:paraId="6F154609" w14:textId="77777777" w:rsidR="00A81F82" w:rsidRPr="00BC4F81" w:rsidRDefault="00A81F82" w:rsidP="00A81F82">
      <w:pPr>
        <w:pStyle w:val="Corpsdetexte"/>
        <w:spacing w:line="276" w:lineRule="auto"/>
        <w:contextualSpacing/>
      </w:pPr>
      <w:r w:rsidRPr="00BC4F81">
        <w:t>Le bénéficiaire s’engage à enregistrer dans un cahier spécifique relatif à l’action toutes les opérations.</w:t>
      </w:r>
    </w:p>
    <w:p w14:paraId="1E2CC869" w14:textId="77777777" w:rsidR="00A81F82" w:rsidRPr="00BC4F81" w:rsidRDefault="00A81F82" w:rsidP="00A81F82">
      <w:pPr>
        <w:pStyle w:val="Corpsdetexte"/>
        <w:spacing w:line="276" w:lineRule="auto"/>
        <w:contextualSpacing/>
        <w:jc w:val="both"/>
      </w:pPr>
      <w:r w:rsidRPr="00BC4F81">
        <w:t>Le bénéficiaire s’engage à garder toutes les pièces comptables concernant les dépenses effectuées.</w:t>
      </w:r>
    </w:p>
    <w:p w14:paraId="37112D0D" w14:textId="77777777" w:rsidR="00A81F82" w:rsidRPr="00BC4F81" w:rsidRDefault="00A81F82" w:rsidP="00A81F82">
      <w:pPr>
        <w:pStyle w:val="Corpsdetexte"/>
        <w:spacing w:line="276" w:lineRule="auto"/>
        <w:contextualSpacing/>
      </w:pPr>
    </w:p>
    <w:p w14:paraId="28FA1B73" w14:textId="77777777" w:rsidR="00A81F82" w:rsidRPr="00A81F82" w:rsidRDefault="00A81F82" w:rsidP="00A81F82">
      <w:pPr>
        <w:pStyle w:val="Titre4"/>
        <w:spacing w:line="276" w:lineRule="auto"/>
        <w:contextualSpacing/>
        <w:rPr>
          <w:lang w:val="fr-FR"/>
        </w:rPr>
      </w:pPr>
      <w:r w:rsidRPr="00A81F82">
        <w:rPr>
          <w:u w:val="single"/>
          <w:lang w:val="fr-FR"/>
        </w:rPr>
        <w:t xml:space="preserve">CHAPITRE IV </w:t>
      </w:r>
      <w:r w:rsidRPr="00A81F82">
        <w:rPr>
          <w:lang w:val="fr-FR"/>
        </w:rPr>
        <w:t>: SUPERVISION ET CONTROLE</w:t>
      </w:r>
    </w:p>
    <w:p w14:paraId="1DFBC872" w14:textId="77777777" w:rsidR="00A81F82" w:rsidRPr="00BC4F81" w:rsidRDefault="00A81F82" w:rsidP="00A81F82">
      <w:pPr>
        <w:pStyle w:val="Corpsdetexte"/>
        <w:spacing w:line="276" w:lineRule="auto"/>
        <w:contextualSpacing/>
        <w:rPr>
          <w:b/>
        </w:rPr>
      </w:pPr>
    </w:p>
    <w:p w14:paraId="5F4583B2" w14:textId="4FAE3859" w:rsidR="00A81F82" w:rsidRPr="00BC4F81" w:rsidRDefault="00A81F82" w:rsidP="00A81F82">
      <w:pPr>
        <w:spacing w:line="276" w:lineRule="auto"/>
        <w:contextualSpacing/>
        <w:jc w:val="both"/>
        <w:rPr>
          <w:rFonts w:ascii="Calibri" w:hAnsi="Calibri" w:cs="Calibri"/>
          <w:b/>
          <w:sz w:val="22"/>
          <w:szCs w:val="22"/>
          <w:lang w:val="fr-FR"/>
        </w:rPr>
      </w:pPr>
      <w:r w:rsidRPr="00BC4F81">
        <w:rPr>
          <w:rFonts w:ascii="Calibri" w:hAnsi="Calibri" w:cs="Calibri"/>
          <w:b/>
          <w:i/>
          <w:sz w:val="22"/>
          <w:szCs w:val="22"/>
          <w:u w:val="single"/>
          <w:lang w:val="fr-FR"/>
        </w:rPr>
        <w:t>Article 1</w:t>
      </w:r>
      <w:r w:rsidR="00AF4679">
        <w:rPr>
          <w:rFonts w:ascii="Calibri" w:hAnsi="Calibri" w:cs="Calibri"/>
          <w:b/>
          <w:i/>
          <w:sz w:val="22"/>
          <w:szCs w:val="22"/>
          <w:u w:val="single"/>
          <w:lang w:val="fr-FR"/>
        </w:rPr>
        <w:t>1</w:t>
      </w:r>
      <w:r w:rsidRPr="00BC4F81">
        <w:rPr>
          <w:rFonts w:ascii="Calibri" w:hAnsi="Calibri" w:cs="Calibri"/>
          <w:b/>
          <w:i/>
          <w:sz w:val="22"/>
          <w:szCs w:val="22"/>
          <w:u w:val="single"/>
          <w:lang w:val="fr-FR"/>
        </w:rPr>
        <w:t>/</w:t>
      </w:r>
      <w:r w:rsidRPr="00BC4F81">
        <w:rPr>
          <w:rFonts w:ascii="Calibri" w:hAnsi="Calibri" w:cs="Calibri"/>
          <w:b/>
          <w:i/>
          <w:sz w:val="22"/>
          <w:szCs w:val="22"/>
          <w:lang w:val="fr-FR"/>
        </w:rPr>
        <w:t xml:space="preserve"> </w:t>
      </w:r>
      <w:r w:rsidRPr="00BC4F81">
        <w:rPr>
          <w:rFonts w:ascii="Calibri" w:hAnsi="Calibri" w:cs="Calibri"/>
          <w:b/>
          <w:sz w:val="22"/>
          <w:szCs w:val="22"/>
          <w:lang w:val="fr-FR"/>
        </w:rPr>
        <w:t>: Passation des marchés</w:t>
      </w:r>
    </w:p>
    <w:p w14:paraId="08DA2C0B" w14:textId="77777777" w:rsidR="00A81F82" w:rsidRPr="00BC4F81" w:rsidRDefault="00A81F82" w:rsidP="00A81F82">
      <w:pPr>
        <w:pStyle w:val="Corpsdetexte"/>
        <w:spacing w:line="276" w:lineRule="auto"/>
        <w:contextualSpacing/>
        <w:jc w:val="both"/>
      </w:pPr>
      <w:r w:rsidRPr="00BC4F81">
        <w:t xml:space="preserve">Le Bénéficiaire s’engage à ce que les travaux et services nécessaires à la réalisation de l’action </w:t>
      </w:r>
      <w:r>
        <w:t>s</w:t>
      </w:r>
      <w:r w:rsidRPr="00BC4F81">
        <w:t>oient fournis conformément aux procédures prévues à cet effet dans le Manuel de Fond et de Suivi Evaluation. Le Bénéficiaire s’engage également à ce que ces travaux et services soient utilisés exclusivement pour la réalisation de l’action.</w:t>
      </w:r>
    </w:p>
    <w:p w14:paraId="34D85672" w14:textId="77777777" w:rsidR="00A81F82" w:rsidRPr="00BC4F81" w:rsidRDefault="00A81F82" w:rsidP="00A81F82">
      <w:pPr>
        <w:pStyle w:val="Corpsdetexte"/>
        <w:spacing w:line="276" w:lineRule="auto"/>
        <w:contextualSpacing/>
        <w:jc w:val="both"/>
      </w:pPr>
    </w:p>
    <w:p w14:paraId="6A7932F2" w14:textId="519046D9" w:rsidR="00A81F82" w:rsidRPr="00BC4F81" w:rsidRDefault="00A81F82" w:rsidP="00A81F82">
      <w:pPr>
        <w:spacing w:line="276" w:lineRule="auto"/>
        <w:contextualSpacing/>
        <w:jc w:val="both"/>
        <w:rPr>
          <w:rFonts w:ascii="Calibri" w:hAnsi="Calibri" w:cs="Calibri"/>
          <w:b/>
          <w:sz w:val="22"/>
          <w:szCs w:val="22"/>
        </w:rPr>
      </w:pPr>
      <w:r w:rsidRPr="00BC4F81">
        <w:rPr>
          <w:rFonts w:ascii="Calibri" w:hAnsi="Calibri" w:cs="Calibri"/>
          <w:b/>
          <w:i/>
          <w:sz w:val="22"/>
          <w:szCs w:val="22"/>
          <w:u w:val="single"/>
        </w:rPr>
        <w:t>Article 1</w:t>
      </w:r>
      <w:r w:rsidR="00AF4679">
        <w:rPr>
          <w:rFonts w:ascii="Calibri" w:hAnsi="Calibri" w:cs="Calibri"/>
          <w:b/>
          <w:i/>
          <w:sz w:val="22"/>
          <w:szCs w:val="22"/>
          <w:u w:val="single"/>
        </w:rPr>
        <w:t>2</w:t>
      </w:r>
      <w:proofErr w:type="gramStart"/>
      <w:r w:rsidRPr="00BC4F81">
        <w:rPr>
          <w:rFonts w:ascii="Calibri" w:hAnsi="Calibri" w:cs="Calibri"/>
          <w:b/>
          <w:i/>
          <w:sz w:val="22"/>
          <w:szCs w:val="22"/>
          <w:u w:val="single"/>
        </w:rPr>
        <w:t>/</w:t>
      </w:r>
      <w:r w:rsidRPr="00BC4F81">
        <w:rPr>
          <w:rFonts w:ascii="Calibri" w:hAnsi="Calibri" w:cs="Calibri"/>
          <w:b/>
          <w:i/>
          <w:sz w:val="22"/>
          <w:szCs w:val="22"/>
        </w:rPr>
        <w:t xml:space="preserve"> </w:t>
      </w:r>
      <w:r w:rsidRPr="00BC4F81">
        <w:rPr>
          <w:rFonts w:ascii="Calibri" w:hAnsi="Calibri" w:cs="Calibri"/>
          <w:b/>
          <w:sz w:val="22"/>
          <w:szCs w:val="22"/>
        </w:rPr>
        <w:t>:</w:t>
      </w:r>
      <w:proofErr w:type="gramEnd"/>
      <w:r w:rsidRPr="00BC4F81">
        <w:rPr>
          <w:rFonts w:ascii="Calibri" w:hAnsi="Calibri" w:cs="Calibri"/>
          <w:b/>
          <w:sz w:val="22"/>
          <w:szCs w:val="22"/>
        </w:rPr>
        <w:t xml:space="preserve"> Clauses </w:t>
      </w:r>
      <w:proofErr w:type="spellStart"/>
      <w:r w:rsidRPr="00BC4F81">
        <w:rPr>
          <w:rFonts w:ascii="Calibri" w:hAnsi="Calibri" w:cs="Calibri"/>
          <w:b/>
          <w:sz w:val="22"/>
          <w:szCs w:val="22"/>
        </w:rPr>
        <w:t>spécifiques</w:t>
      </w:r>
      <w:proofErr w:type="spellEnd"/>
    </w:p>
    <w:p w14:paraId="46A45E75" w14:textId="6254FF74" w:rsidR="00A81F82" w:rsidRPr="00A81F82" w:rsidRDefault="00A81F82" w:rsidP="00A81F82">
      <w:pPr>
        <w:pStyle w:val="Paragraphedeliste"/>
        <w:widowControl w:val="0"/>
        <w:numPr>
          <w:ilvl w:val="0"/>
          <w:numId w:val="2"/>
        </w:numPr>
        <w:autoSpaceDE w:val="0"/>
        <w:autoSpaceDN w:val="0"/>
        <w:spacing w:after="0" w:line="276" w:lineRule="auto"/>
        <w:ind w:left="284"/>
        <w:jc w:val="both"/>
        <w:rPr>
          <w:lang w:val="fr-FR"/>
        </w:rPr>
      </w:pPr>
      <w:r w:rsidRPr="00A81F82">
        <w:rPr>
          <w:lang w:val="fr-FR"/>
        </w:rPr>
        <w:t xml:space="preserve">Le Bénéficiaire s’engage à présenter à ACRA un </w:t>
      </w:r>
      <w:r w:rsidRPr="00A81F82">
        <w:rPr>
          <w:b/>
          <w:lang w:val="fr-FR"/>
        </w:rPr>
        <w:t>rapport financier et narratif intermédiaire</w:t>
      </w:r>
      <w:r w:rsidRPr="00A81F82">
        <w:rPr>
          <w:lang w:val="fr-FR"/>
        </w:rPr>
        <w:t xml:space="preserve"> pour chaque tranche comme spécifié dans l’Article </w:t>
      </w:r>
      <w:r w:rsidR="00AF4679">
        <w:rPr>
          <w:lang w:val="fr-FR"/>
        </w:rPr>
        <w:t>8</w:t>
      </w:r>
      <w:r w:rsidRPr="00A81F82">
        <w:rPr>
          <w:lang w:val="fr-FR"/>
        </w:rPr>
        <w:t xml:space="preserve"> et un </w:t>
      </w:r>
      <w:r w:rsidRPr="00A81F82">
        <w:rPr>
          <w:b/>
          <w:lang w:val="fr-FR"/>
        </w:rPr>
        <w:t>rapport financier et narratif final</w:t>
      </w:r>
      <w:r w:rsidRPr="00A81F82">
        <w:rPr>
          <w:lang w:val="fr-FR"/>
        </w:rPr>
        <w:t xml:space="preserve"> pour les dépenses soutenues avec les fonds reçus et les activités réalisés dans le cadre de l’initiative. </w:t>
      </w:r>
    </w:p>
    <w:p w14:paraId="2AC8819A" w14:textId="77777777" w:rsidR="00A81F82" w:rsidRPr="00A81F82" w:rsidRDefault="00A81F82" w:rsidP="00A81F82">
      <w:pPr>
        <w:pStyle w:val="Paragraphedeliste"/>
        <w:widowControl w:val="0"/>
        <w:numPr>
          <w:ilvl w:val="0"/>
          <w:numId w:val="2"/>
        </w:numPr>
        <w:autoSpaceDE w:val="0"/>
        <w:autoSpaceDN w:val="0"/>
        <w:spacing w:after="0" w:line="276" w:lineRule="auto"/>
        <w:ind w:left="284"/>
        <w:jc w:val="both"/>
        <w:rPr>
          <w:lang w:val="fr-FR"/>
        </w:rPr>
      </w:pPr>
      <w:r w:rsidRPr="00A81F82">
        <w:rPr>
          <w:lang w:val="fr-FR"/>
        </w:rPr>
        <w:t>Le staff du Projet se réserve le droit d’inspecter lui-même, ou de faire inspecter les travaux, locaux, installations compris dans l’action, les activités de l’action et toutes écritures et documents y afférents</w:t>
      </w:r>
      <w:r w:rsidRPr="00A81F82">
        <w:rPr>
          <w:spacing w:val="-2"/>
          <w:lang w:val="fr-FR"/>
        </w:rPr>
        <w:t xml:space="preserve"> </w:t>
      </w:r>
      <w:r w:rsidRPr="00A81F82">
        <w:rPr>
          <w:lang w:val="fr-FR"/>
        </w:rPr>
        <w:t>;</w:t>
      </w:r>
    </w:p>
    <w:p w14:paraId="6920B547" w14:textId="77777777" w:rsidR="00A81F82" w:rsidRPr="00A81F82" w:rsidRDefault="00A81F82" w:rsidP="00A81F82">
      <w:pPr>
        <w:pStyle w:val="Paragraphedeliste"/>
        <w:widowControl w:val="0"/>
        <w:numPr>
          <w:ilvl w:val="0"/>
          <w:numId w:val="2"/>
        </w:numPr>
        <w:autoSpaceDE w:val="0"/>
        <w:autoSpaceDN w:val="0"/>
        <w:spacing w:after="0" w:line="276" w:lineRule="auto"/>
        <w:ind w:left="284"/>
        <w:jc w:val="both"/>
        <w:rPr>
          <w:lang w:val="fr-FR"/>
        </w:rPr>
      </w:pPr>
      <w:r w:rsidRPr="00A81F82">
        <w:rPr>
          <w:lang w:val="fr-FR"/>
        </w:rPr>
        <w:t>ACRA se réserve le droit d’obtenir toutes informations que lui-même ou le bailleur de fonds juge raisonnables de demander en ce qui concerne l’administration, le fonctionnement et la situation financière de l’action</w:t>
      </w:r>
      <w:r w:rsidRPr="00A81F82">
        <w:rPr>
          <w:spacing w:val="-6"/>
          <w:lang w:val="fr-FR"/>
        </w:rPr>
        <w:t xml:space="preserve"> </w:t>
      </w:r>
      <w:r w:rsidRPr="00A81F82">
        <w:rPr>
          <w:lang w:val="fr-FR"/>
        </w:rPr>
        <w:t>;</w:t>
      </w:r>
    </w:p>
    <w:p w14:paraId="26D757CF" w14:textId="77777777" w:rsidR="00A81F82" w:rsidRPr="00A81F82" w:rsidRDefault="00A81F82" w:rsidP="00A81F82">
      <w:pPr>
        <w:pStyle w:val="Paragraphedeliste"/>
        <w:widowControl w:val="0"/>
        <w:numPr>
          <w:ilvl w:val="0"/>
          <w:numId w:val="2"/>
        </w:numPr>
        <w:autoSpaceDE w:val="0"/>
        <w:autoSpaceDN w:val="0"/>
        <w:spacing w:after="0" w:line="276" w:lineRule="auto"/>
        <w:ind w:left="284"/>
        <w:jc w:val="both"/>
        <w:rPr>
          <w:lang w:val="fr-FR"/>
        </w:rPr>
      </w:pPr>
      <w:r w:rsidRPr="00A81F82">
        <w:rPr>
          <w:lang w:val="fr-FR"/>
        </w:rPr>
        <w:t>Les bénéficiaires du soutien financier autorisent ACRA, la Commission Européenne, l'OLAF</w:t>
      </w:r>
      <w:r w:rsidRPr="00BC4F81">
        <w:rPr>
          <w:rStyle w:val="Appelnotedebasdep"/>
        </w:rPr>
        <w:footnoteReference w:id="1"/>
      </w:r>
      <w:r w:rsidRPr="00A81F82">
        <w:rPr>
          <w:lang w:val="fr-FR"/>
        </w:rPr>
        <w:t xml:space="preserve"> et la Cour des comptes à exercer leur pouvoir de contrôle sur les documents et les informations, mêmes ceux stockés sous forme électronique, ou dans les locaux du bénéficiaire ;</w:t>
      </w:r>
    </w:p>
    <w:p w14:paraId="2E507312" w14:textId="77777777" w:rsidR="00A81F82" w:rsidRPr="00A81F82" w:rsidRDefault="00A81F82" w:rsidP="00A81F82">
      <w:pPr>
        <w:pStyle w:val="Paragraphedeliste"/>
        <w:widowControl w:val="0"/>
        <w:numPr>
          <w:ilvl w:val="0"/>
          <w:numId w:val="2"/>
        </w:numPr>
        <w:autoSpaceDE w:val="0"/>
        <w:autoSpaceDN w:val="0"/>
        <w:spacing w:after="0" w:line="276" w:lineRule="auto"/>
        <w:ind w:left="284"/>
        <w:jc w:val="both"/>
        <w:rPr>
          <w:lang w:val="fr-FR"/>
        </w:rPr>
      </w:pPr>
      <w:r w:rsidRPr="00A81F82">
        <w:rPr>
          <w:lang w:val="fr-FR"/>
        </w:rPr>
        <w:t>ACRA se réserve le droit de contrôler à tout moment l’exécution correcte de l’action ;</w:t>
      </w:r>
    </w:p>
    <w:p w14:paraId="5F5B4F55" w14:textId="77777777" w:rsidR="00A81F82" w:rsidRPr="00A81F82" w:rsidRDefault="00A81F82" w:rsidP="00A81F82">
      <w:pPr>
        <w:pStyle w:val="Paragraphedeliste"/>
        <w:widowControl w:val="0"/>
        <w:numPr>
          <w:ilvl w:val="0"/>
          <w:numId w:val="2"/>
        </w:numPr>
        <w:autoSpaceDE w:val="0"/>
        <w:autoSpaceDN w:val="0"/>
        <w:spacing w:after="0" w:line="276" w:lineRule="auto"/>
        <w:ind w:left="284"/>
        <w:jc w:val="both"/>
        <w:rPr>
          <w:lang w:val="fr-FR"/>
        </w:rPr>
      </w:pPr>
      <w:r w:rsidRPr="00A81F82">
        <w:rPr>
          <w:lang w:val="fr-FR"/>
        </w:rPr>
        <w:t xml:space="preserve">ACRA se réserve le droit de retirer les biens – fonds en cas graves de mauvaise gestion de </w:t>
      </w:r>
      <w:r w:rsidRPr="00A81F82">
        <w:rPr>
          <w:lang w:val="fr-FR"/>
        </w:rPr>
        <w:lastRenderedPageBreak/>
        <w:t>l’action.</w:t>
      </w:r>
    </w:p>
    <w:p w14:paraId="4CFF48E5" w14:textId="77777777" w:rsidR="00A81F82" w:rsidRPr="00BC4F81" w:rsidRDefault="00A81F82" w:rsidP="00A81F82">
      <w:pPr>
        <w:pStyle w:val="Corpsdetexte"/>
        <w:spacing w:line="276" w:lineRule="auto"/>
        <w:ind w:left="284" w:hanging="283"/>
        <w:contextualSpacing/>
      </w:pPr>
    </w:p>
    <w:p w14:paraId="789C4AEF" w14:textId="77777777" w:rsidR="00A81F82" w:rsidRPr="00A81F82" w:rsidRDefault="00A81F82" w:rsidP="00A81F82">
      <w:pPr>
        <w:pStyle w:val="Titre4"/>
        <w:spacing w:line="276" w:lineRule="auto"/>
        <w:contextualSpacing/>
        <w:jc w:val="both"/>
        <w:rPr>
          <w:lang w:val="fr-FR"/>
        </w:rPr>
      </w:pPr>
      <w:r w:rsidRPr="00A81F82">
        <w:rPr>
          <w:u w:val="single"/>
          <w:lang w:val="fr-FR"/>
        </w:rPr>
        <w:t xml:space="preserve">CHAPITRE V </w:t>
      </w:r>
      <w:r w:rsidRPr="00A81F82">
        <w:rPr>
          <w:lang w:val="fr-FR"/>
        </w:rPr>
        <w:t>: FIN ET RESILIATION DE LA CONVENTION</w:t>
      </w:r>
    </w:p>
    <w:p w14:paraId="1EF3B98C" w14:textId="77777777" w:rsidR="00A81F82" w:rsidRPr="00BC4F81" w:rsidRDefault="00A81F82" w:rsidP="00A81F82">
      <w:pPr>
        <w:pStyle w:val="Corpsdetexte"/>
        <w:spacing w:line="276" w:lineRule="auto"/>
        <w:contextualSpacing/>
        <w:rPr>
          <w:b/>
        </w:rPr>
      </w:pPr>
    </w:p>
    <w:p w14:paraId="0721FA1E" w14:textId="0105F794" w:rsidR="00A81F82" w:rsidRPr="00BC4F81" w:rsidRDefault="00A81F82" w:rsidP="00A81F82">
      <w:pPr>
        <w:spacing w:line="276" w:lineRule="auto"/>
        <w:contextualSpacing/>
        <w:jc w:val="both"/>
        <w:rPr>
          <w:rFonts w:ascii="Calibri" w:hAnsi="Calibri" w:cs="Calibri"/>
          <w:b/>
          <w:sz w:val="22"/>
          <w:szCs w:val="22"/>
          <w:lang w:val="fr-FR"/>
        </w:rPr>
      </w:pPr>
      <w:r w:rsidRPr="00BC4F81">
        <w:rPr>
          <w:rFonts w:ascii="Calibri" w:hAnsi="Calibri" w:cs="Calibri"/>
          <w:b/>
          <w:i/>
          <w:sz w:val="22"/>
          <w:szCs w:val="22"/>
          <w:u w:val="single"/>
          <w:lang w:val="fr-FR"/>
        </w:rPr>
        <w:t>Article 1</w:t>
      </w:r>
      <w:r w:rsidR="00AF4679">
        <w:rPr>
          <w:rFonts w:ascii="Calibri" w:hAnsi="Calibri" w:cs="Calibri"/>
          <w:b/>
          <w:i/>
          <w:sz w:val="22"/>
          <w:szCs w:val="22"/>
          <w:u w:val="single"/>
          <w:lang w:val="fr-FR"/>
        </w:rPr>
        <w:t>3</w:t>
      </w:r>
      <w:r w:rsidRPr="00BC4F81">
        <w:rPr>
          <w:rFonts w:ascii="Calibri" w:hAnsi="Calibri" w:cs="Calibri"/>
          <w:b/>
          <w:i/>
          <w:sz w:val="22"/>
          <w:szCs w:val="22"/>
          <w:u w:val="single"/>
          <w:lang w:val="fr-FR"/>
        </w:rPr>
        <w:t>/</w:t>
      </w:r>
      <w:r w:rsidRPr="00BC4F81">
        <w:rPr>
          <w:rFonts w:ascii="Calibri" w:hAnsi="Calibri" w:cs="Calibri"/>
          <w:b/>
          <w:i/>
          <w:sz w:val="22"/>
          <w:szCs w:val="22"/>
          <w:lang w:val="fr-FR"/>
        </w:rPr>
        <w:t xml:space="preserve"> </w:t>
      </w:r>
      <w:r w:rsidRPr="00BC4F81">
        <w:rPr>
          <w:rFonts w:ascii="Calibri" w:hAnsi="Calibri" w:cs="Calibri"/>
          <w:b/>
          <w:sz w:val="22"/>
          <w:szCs w:val="22"/>
          <w:lang w:val="fr-FR"/>
        </w:rPr>
        <w:t>: Fin de la convention</w:t>
      </w:r>
    </w:p>
    <w:p w14:paraId="3D850499" w14:textId="77777777" w:rsidR="00A81F82" w:rsidRPr="00BC4F81" w:rsidRDefault="00A81F82" w:rsidP="00A81F82">
      <w:pPr>
        <w:pStyle w:val="Corpsdetexte"/>
        <w:spacing w:line="276" w:lineRule="auto"/>
        <w:contextualSpacing/>
        <w:jc w:val="both"/>
      </w:pPr>
      <w:r w:rsidRPr="00BC4F81">
        <w:t>La présente convention qui prend effet à compter de la date de sa signature par les parties, est valable jusqu’à</w:t>
      </w:r>
      <w:r>
        <w:t xml:space="preserve"> parfaite exécution de l’action</w:t>
      </w:r>
      <w:r w:rsidRPr="00BC4F81">
        <w:t>.</w:t>
      </w:r>
    </w:p>
    <w:p w14:paraId="330E4829" w14:textId="77777777" w:rsidR="00A81F82" w:rsidRPr="00BC4F81" w:rsidRDefault="00A81F82" w:rsidP="00A81F82">
      <w:pPr>
        <w:pStyle w:val="Corpsdetexte"/>
        <w:spacing w:line="276" w:lineRule="auto"/>
        <w:contextualSpacing/>
        <w:jc w:val="both"/>
      </w:pPr>
      <w:r w:rsidRPr="00BC4F81">
        <w:t>Un</w:t>
      </w:r>
      <w:r>
        <w:t>e</w:t>
      </w:r>
      <w:r w:rsidRPr="00BC4F81">
        <w:t xml:space="preserve"> rencontre d’évaluation final</w:t>
      </w:r>
      <w:r>
        <w:t>e</w:t>
      </w:r>
      <w:r w:rsidRPr="00BC4F81">
        <w:t xml:space="preserve"> de l’action sera organisé</w:t>
      </w:r>
      <w:r>
        <w:t>e</w:t>
      </w:r>
      <w:r w:rsidRPr="00BC4F81">
        <w:t xml:space="preserve"> avec la signature des deux parties.</w:t>
      </w:r>
    </w:p>
    <w:p w14:paraId="45F319EC" w14:textId="77777777" w:rsidR="00A81F82" w:rsidRPr="00BC4F81" w:rsidRDefault="00A81F82" w:rsidP="00A81F82">
      <w:pPr>
        <w:pStyle w:val="Corpsdetexte"/>
        <w:spacing w:line="276" w:lineRule="auto"/>
        <w:contextualSpacing/>
      </w:pPr>
    </w:p>
    <w:p w14:paraId="1A364216" w14:textId="239ED7C6" w:rsidR="00A81F82" w:rsidRPr="00BC4F81" w:rsidRDefault="00A81F82" w:rsidP="00A81F82">
      <w:pPr>
        <w:spacing w:line="276" w:lineRule="auto"/>
        <w:contextualSpacing/>
        <w:jc w:val="both"/>
        <w:rPr>
          <w:rFonts w:ascii="Calibri" w:hAnsi="Calibri" w:cs="Calibri"/>
          <w:b/>
          <w:sz w:val="22"/>
          <w:szCs w:val="22"/>
          <w:lang w:val="fr-FR"/>
        </w:rPr>
      </w:pPr>
      <w:r w:rsidRPr="00BC4F81">
        <w:rPr>
          <w:rFonts w:ascii="Calibri" w:hAnsi="Calibri" w:cs="Calibri"/>
          <w:b/>
          <w:i/>
          <w:sz w:val="22"/>
          <w:szCs w:val="22"/>
          <w:u w:val="single"/>
          <w:lang w:val="fr-FR"/>
        </w:rPr>
        <w:t>Article 1</w:t>
      </w:r>
      <w:r w:rsidR="00AF4679">
        <w:rPr>
          <w:rFonts w:ascii="Calibri" w:hAnsi="Calibri" w:cs="Calibri"/>
          <w:b/>
          <w:i/>
          <w:sz w:val="22"/>
          <w:szCs w:val="22"/>
          <w:u w:val="single"/>
          <w:lang w:val="fr-FR"/>
        </w:rPr>
        <w:t>4</w:t>
      </w:r>
      <w:r w:rsidRPr="00BC4F81">
        <w:rPr>
          <w:rFonts w:ascii="Calibri" w:hAnsi="Calibri" w:cs="Calibri"/>
          <w:b/>
          <w:i/>
          <w:sz w:val="22"/>
          <w:szCs w:val="22"/>
          <w:u w:val="single"/>
          <w:lang w:val="fr-FR"/>
        </w:rPr>
        <w:t>/</w:t>
      </w:r>
      <w:r w:rsidRPr="00BC4F81">
        <w:rPr>
          <w:rFonts w:ascii="Calibri" w:hAnsi="Calibri" w:cs="Calibri"/>
          <w:b/>
          <w:i/>
          <w:sz w:val="22"/>
          <w:szCs w:val="22"/>
          <w:lang w:val="fr-FR"/>
        </w:rPr>
        <w:t xml:space="preserve"> </w:t>
      </w:r>
      <w:r w:rsidRPr="00BC4F81">
        <w:rPr>
          <w:rFonts w:ascii="Calibri" w:hAnsi="Calibri" w:cs="Calibri"/>
          <w:b/>
          <w:sz w:val="22"/>
          <w:szCs w:val="22"/>
          <w:lang w:val="fr-FR"/>
        </w:rPr>
        <w:t>: Résiliation pour non-exécution</w:t>
      </w:r>
    </w:p>
    <w:p w14:paraId="2E92072E" w14:textId="77777777" w:rsidR="00A81F82" w:rsidRPr="00A81F82" w:rsidRDefault="00A81F82" w:rsidP="00A81F82">
      <w:pPr>
        <w:pStyle w:val="Paragraphedeliste"/>
        <w:widowControl w:val="0"/>
        <w:numPr>
          <w:ilvl w:val="0"/>
          <w:numId w:val="3"/>
        </w:numPr>
        <w:autoSpaceDE w:val="0"/>
        <w:autoSpaceDN w:val="0"/>
        <w:spacing w:after="0" w:line="276" w:lineRule="auto"/>
        <w:ind w:left="284"/>
        <w:jc w:val="both"/>
        <w:rPr>
          <w:lang w:val="fr-FR"/>
        </w:rPr>
      </w:pPr>
      <w:r w:rsidRPr="00A81F82">
        <w:rPr>
          <w:lang w:val="fr-FR"/>
        </w:rPr>
        <w:t>Le Projet pourra mettre fin à la présente convention en cas de faillite, insolvabilité, fraude, malversation commise dans l’exécution de l’action ou d’incapacité du bénéficiaire à réaliser l’action.</w:t>
      </w:r>
    </w:p>
    <w:p w14:paraId="332A4A9A" w14:textId="77777777" w:rsidR="00A81F82" w:rsidRPr="00A81F82" w:rsidRDefault="00A81F82" w:rsidP="00A81F82">
      <w:pPr>
        <w:pStyle w:val="Paragraphedeliste"/>
        <w:widowControl w:val="0"/>
        <w:numPr>
          <w:ilvl w:val="0"/>
          <w:numId w:val="3"/>
        </w:numPr>
        <w:autoSpaceDE w:val="0"/>
        <w:autoSpaceDN w:val="0"/>
        <w:spacing w:after="0" w:line="276" w:lineRule="auto"/>
        <w:ind w:left="284"/>
        <w:jc w:val="both"/>
        <w:rPr>
          <w:lang w:val="fr-FR"/>
        </w:rPr>
      </w:pPr>
      <w:r w:rsidRPr="00A81F82">
        <w:rPr>
          <w:lang w:val="fr-FR"/>
        </w:rPr>
        <w:t>Le Projet se réserve le droit de suspendre ou de mettre un terme au droit du bénéficiaire d’utiliser la subvention accordée aux fins de l’action si ledit bénéficiaire manque à l’une de ses obligations au titre de la présente convention de</w:t>
      </w:r>
      <w:r w:rsidRPr="00A81F82">
        <w:rPr>
          <w:spacing w:val="-7"/>
          <w:lang w:val="fr-FR"/>
        </w:rPr>
        <w:t xml:space="preserve"> </w:t>
      </w:r>
      <w:r w:rsidRPr="00A81F82">
        <w:rPr>
          <w:lang w:val="fr-FR"/>
        </w:rPr>
        <w:t>cofinancement.</w:t>
      </w:r>
    </w:p>
    <w:p w14:paraId="787CB615" w14:textId="77777777" w:rsidR="00A81F82" w:rsidRPr="00BC4F81" w:rsidRDefault="00A81F82" w:rsidP="00A81F82">
      <w:pPr>
        <w:pStyle w:val="Corpsdetexte"/>
        <w:spacing w:line="276" w:lineRule="auto"/>
        <w:contextualSpacing/>
      </w:pPr>
    </w:p>
    <w:p w14:paraId="6362300C" w14:textId="77777777" w:rsidR="00A81F82" w:rsidRPr="00A81F82" w:rsidRDefault="00A81F82" w:rsidP="00A81F82">
      <w:pPr>
        <w:pStyle w:val="Titre4"/>
        <w:spacing w:line="276" w:lineRule="auto"/>
        <w:contextualSpacing/>
        <w:jc w:val="both"/>
        <w:rPr>
          <w:lang w:val="fr-FR"/>
        </w:rPr>
      </w:pPr>
      <w:r w:rsidRPr="00A81F82">
        <w:rPr>
          <w:u w:val="single"/>
          <w:lang w:val="fr-FR"/>
        </w:rPr>
        <w:t>CHAPITRE VI :</w:t>
      </w:r>
      <w:r w:rsidRPr="00A81F82">
        <w:rPr>
          <w:lang w:val="fr-FR"/>
        </w:rPr>
        <w:t xml:space="preserve"> DISPOSITIONS DIVERSES</w:t>
      </w:r>
    </w:p>
    <w:p w14:paraId="48DA3644" w14:textId="77777777" w:rsidR="00A81F82" w:rsidRPr="00BC4F81" w:rsidRDefault="00A81F82" w:rsidP="00A81F82">
      <w:pPr>
        <w:pStyle w:val="Corpsdetexte"/>
        <w:spacing w:line="276" w:lineRule="auto"/>
        <w:contextualSpacing/>
        <w:rPr>
          <w:b/>
        </w:rPr>
      </w:pPr>
    </w:p>
    <w:p w14:paraId="7660BCD8" w14:textId="6CC14EC6" w:rsidR="00A81F82" w:rsidRPr="00BC4F81" w:rsidRDefault="00A81F82" w:rsidP="00A81F82">
      <w:pPr>
        <w:spacing w:line="276" w:lineRule="auto"/>
        <w:contextualSpacing/>
        <w:rPr>
          <w:rFonts w:ascii="Calibri" w:hAnsi="Calibri" w:cs="Calibri"/>
          <w:b/>
          <w:sz w:val="22"/>
          <w:szCs w:val="22"/>
          <w:lang w:val="fr-FR"/>
        </w:rPr>
      </w:pPr>
      <w:r w:rsidRPr="00BC4F81">
        <w:rPr>
          <w:rFonts w:ascii="Calibri" w:hAnsi="Calibri" w:cs="Calibri"/>
          <w:b/>
          <w:i/>
          <w:sz w:val="22"/>
          <w:szCs w:val="22"/>
          <w:u w:val="single"/>
          <w:lang w:val="fr-FR"/>
        </w:rPr>
        <w:t>Article 1</w:t>
      </w:r>
      <w:r w:rsidR="00AF4679">
        <w:rPr>
          <w:rFonts w:ascii="Calibri" w:hAnsi="Calibri" w:cs="Calibri"/>
          <w:b/>
          <w:i/>
          <w:sz w:val="22"/>
          <w:szCs w:val="22"/>
          <w:u w:val="single"/>
          <w:lang w:val="fr-FR"/>
        </w:rPr>
        <w:t>5</w:t>
      </w:r>
      <w:r w:rsidRPr="00BC4F81">
        <w:rPr>
          <w:rFonts w:ascii="Calibri" w:hAnsi="Calibri" w:cs="Calibri"/>
          <w:b/>
          <w:i/>
          <w:sz w:val="22"/>
          <w:szCs w:val="22"/>
          <w:u w:val="single"/>
          <w:lang w:val="fr-FR"/>
        </w:rPr>
        <w:t>/</w:t>
      </w:r>
      <w:r w:rsidRPr="00BC4F81">
        <w:rPr>
          <w:rFonts w:ascii="Calibri" w:hAnsi="Calibri" w:cs="Calibri"/>
          <w:b/>
          <w:i/>
          <w:sz w:val="22"/>
          <w:szCs w:val="22"/>
          <w:lang w:val="fr-FR"/>
        </w:rPr>
        <w:t xml:space="preserve"> </w:t>
      </w:r>
      <w:r w:rsidRPr="00BC4F81">
        <w:rPr>
          <w:rFonts w:ascii="Calibri" w:hAnsi="Calibri" w:cs="Calibri"/>
          <w:b/>
          <w:sz w:val="22"/>
          <w:szCs w:val="22"/>
          <w:lang w:val="fr-FR"/>
        </w:rPr>
        <w:t>: Signatures</w:t>
      </w:r>
    </w:p>
    <w:p w14:paraId="7839AB1E" w14:textId="77777777" w:rsidR="00A81F82" w:rsidRPr="00BC4F81" w:rsidRDefault="00A81F82" w:rsidP="00A81F82">
      <w:pPr>
        <w:pStyle w:val="Corpsdetexte"/>
        <w:spacing w:line="276" w:lineRule="auto"/>
        <w:contextualSpacing/>
        <w:jc w:val="both"/>
      </w:pPr>
      <w:r w:rsidRPr="00BC4F81">
        <w:t>La présente convention est signée par les représentants dûment mandatés des parties ci-dessus mentionnées.</w:t>
      </w:r>
    </w:p>
    <w:p w14:paraId="57669974" w14:textId="77777777" w:rsidR="00A81F82" w:rsidRPr="00BC4F81" w:rsidRDefault="00A81F82" w:rsidP="00A81F82">
      <w:pPr>
        <w:pStyle w:val="Corpsdetexte"/>
        <w:spacing w:line="276" w:lineRule="auto"/>
        <w:contextualSpacing/>
        <w:jc w:val="both"/>
      </w:pPr>
    </w:p>
    <w:p w14:paraId="1619E537" w14:textId="18D0429F" w:rsidR="00A81F82" w:rsidRPr="00BC4F81" w:rsidRDefault="00A81F82" w:rsidP="00A81F82">
      <w:pPr>
        <w:spacing w:line="276" w:lineRule="auto"/>
        <w:contextualSpacing/>
        <w:jc w:val="both"/>
        <w:rPr>
          <w:rFonts w:ascii="Calibri" w:hAnsi="Calibri" w:cs="Calibri"/>
          <w:b/>
          <w:sz w:val="22"/>
          <w:szCs w:val="22"/>
          <w:lang w:val="fr-FR"/>
        </w:rPr>
      </w:pPr>
      <w:r w:rsidRPr="00BC4F81">
        <w:rPr>
          <w:rFonts w:ascii="Calibri" w:hAnsi="Calibri" w:cs="Calibri"/>
          <w:b/>
          <w:i/>
          <w:sz w:val="22"/>
          <w:szCs w:val="22"/>
          <w:u w:val="single"/>
          <w:lang w:val="fr-FR"/>
        </w:rPr>
        <w:t>Article 1</w:t>
      </w:r>
      <w:r w:rsidR="00AF4679">
        <w:rPr>
          <w:rFonts w:ascii="Calibri" w:hAnsi="Calibri" w:cs="Calibri"/>
          <w:b/>
          <w:i/>
          <w:sz w:val="22"/>
          <w:szCs w:val="22"/>
          <w:u w:val="single"/>
          <w:lang w:val="fr-FR"/>
        </w:rPr>
        <w:t>6</w:t>
      </w:r>
      <w:r w:rsidRPr="00BC4F81">
        <w:rPr>
          <w:rFonts w:ascii="Calibri" w:hAnsi="Calibri" w:cs="Calibri"/>
          <w:b/>
          <w:i/>
          <w:sz w:val="22"/>
          <w:szCs w:val="22"/>
          <w:u w:val="single"/>
          <w:lang w:val="fr-FR"/>
        </w:rPr>
        <w:t>/</w:t>
      </w:r>
      <w:r w:rsidRPr="00BC4F81">
        <w:rPr>
          <w:rFonts w:ascii="Calibri" w:hAnsi="Calibri" w:cs="Calibri"/>
          <w:b/>
          <w:i/>
          <w:sz w:val="22"/>
          <w:szCs w:val="22"/>
          <w:lang w:val="fr-FR"/>
        </w:rPr>
        <w:t xml:space="preserve"> </w:t>
      </w:r>
      <w:r w:rsidRPr="00BC4F81">
        <w:rPr>
          <w:rFonts w:ascii="Calibri" w:hAnsi="Calibri" w:cs="Calibri"/>
          <w:b/>
          <w:sz w:val="22"/>
          <w:szCs w:val="22"/>
          <w:lang w:val="fr-FR"/>
        </w:rPr>
        <w:t>: Droit applicable et règlement des litiges</w:t>
      </w:r>
    </w:p>
    <w:p w14:paraId="7A7B1BEF" w14:textId="77777777" w:rsidR="00A81F82" w:rsidRPr="00BC4F81" w:rsidRDefault="00A81F82" w:rsidP="00A81F82">
      <w:pPr>
        <w:pStyle w:val="Corpsdetexte"/>
        <w:spacing w:line="276" w:lineRule="auto"/>
        <w:contextualSpacing/>
        <w:jc w:val="both"/>
      </w:pPr>
      <w:r w:rsidRPr="00BC4F81">
        <w:t>La présente convention est régie par le Droit de la République du Tchad.</w:t>
      </w:r>
    </w:p>
    <w:p w14:paraId="5FEB9F6D" w14:textId="77777777" w:rsidR="00A81F82" w:rsidRPr="00BC4F81" w:rsidRDefault="00A81F82" w:rsidP="00A81F82">
      <w:pPr>
        <w:pStyle w:val="Corpsdetexte"/>
        <w:spacing w:line="276" w:lineRule="auto"/>
        <w:contextualSpacing/>
        <w:jc w:val="both"/>
      </w:pPr>
      <w:r w:rsidRPr="00BC4F81">
        <w:t>En cas de différend entre les parties, celui-ci sera réglé à l’amiable ou à défaut, porté devant les tribunaux compétents.</w:t>
      </w:r>
    </w:p>
    <w:p w14:paraId="6D4FFF52" w14:textId="77777777" w:rsidR="00A81F82" w:rsidRPr="00BC4F81" w:rsidRDefault="00A81F82" w:rsidP="00A81F82">
      <w:pPr>
        <w:pStyle w:val="Corpsdetexte"/>
        <w:spacing w:line="276" w:lineRule="auto"/>
        <w:contextualSpacing/>
        <w:jc w:val="both"/>
      </w:pPr>
    </w:p>
    <w:p w14:paraId="3102EE1E" w14:textId="77777777" w:rsidR="00A81F82" w:rsidRPr="00BC4F81" w:rsidRDefault="00A81F82" w:rsidP="00A81F82">
      <w:pPr>
        <w:pStyle w:val="Corpsdetexte"/>
        <w:tabs>
          <w:tab w:val="left" w:pos="1919"/>
          <w:tab w:val="left" w:pos="3482"/>
        </w:tabs>
        <w:spacing w:line="276" w:lineRule="auto"/>
        <w:contextualSpacing/>
        <w:jc w:val="both"/>
      </w:pPr>
      <w:r w:rsidRPr="00BC4F81">
        <w:t>Fait</w:t>
      </w:r>
      <w:r w:rsidRPr="00BC4F81">
        <w:rPr>
          <w:spacing w:val="-1"/>
        </w:rPr>
        <w:t xml:space="preserve"> </w:t>
      </w:r>
      <w:r w:rsidRPr="00BC4F81">
        <w:t>à</w:t>
      </w:r>
      <w:r w:rsidRPr="00BC4F81">
        <w:rPr>
          <w:u w:val="single"/>
        </w:rPr>
        <w:t xml:space="preserve"> </w:t>
      </w:r>
      <w:r w:rsidRPr="00BC4F81">
        <w:rPr>
          <w:u w:val="single"/>
        </w:rPr>
        <w:tab/>
      </w:r>
      <w:r w:rsidRPr="00BC4F81">
        <w:t>,</w:t>
      </w:r>
      <w:r w:rsidRPr="00BC4F81">
        <w:rPr>
          <w:spacing w:val="-2"/>
        </w:rPr>
        <w:t xml:space="preserve"> </w:t>
      </w:r>
      <w:r w:rsidRPr="00BC4F81">
        <w:t>le</w:t>
      </w:r>
      <w:r w:rsidRPr="00BC4F81">
        <w:rPr>
          <w:spacing w:val="1"/>
        </w:rPr>
        <w:t xml:space="preserve"> </w:t>
      </w:r>
      <w:r w:rsidRPr="00BC4F81">
        <w:rPr>
          <w:u w:val="single"/>
        </w:rPr>
        <w:t xml:space="preserve"> </w:t>
      </w:r>
      <w:r w:rsidRPr="00BC4F81">
        <w:rPr>
          <w:u w:val="single"/>
        </w:rPr>
        <w:tab/>
      </w:r>
    </w:p>
    <w:p w14:paraId="5875BC27" w14:textId="77777777" w:rsidR="00A81F82" w:rsidRPr="00BC4F81" w:rsidRDefault="00A81F82" w:rsidP="00A81F82">
      <w:pPr>
        <w:pStyle w:val="Corpsdetexte"/>
        <w:spacing w:line="276" w:lineRule="auto"/>
        <w:contextualSpacing/>
        <w:jc w:val="both"/>
      </w:pPr>
    </w:p>
    <w:p w14:paraId="37C01A68" w14:textId="77777777" w:rsidR="00A81F82" w:rsidRPr="00BC4F81" w:rsidRDefault="00A81F82" w:rsidP="00A81F82">
      <w:pPr>
        <w:pStyle w:val="Corpsdetexte"/>
        <w:tabs>
          <w:tab w:val="left" w:pos="6946"/>
        </w:tabs>
        <w:spacing w:line="276" w:lineRule="auto"/>
        <w:contextualSpacing/>
        <w:jc w:val="both"/>
      </w:pPr>
      <w:r w:rsidRPr="00BC4F81">
        <w:t>Pour</w:t>
      </w:r>
      <w:r w:rsidRPr="00BC4F81">
        <w:rPr>
          <w:spacing w:val="-1"/>
        </w:rPr>
        <w:t xml:space="preserve"> </w:t>
      </w:r>
      <w:r w:rsidRPr="00BC4F81">
        <w:t>le</w:t>
      </w:r>
      <w:r w:rsidRPr="00BC4F81">
        <w:rPr>
          <w:spacing w:val="1"/>
        </w:rPr>
        <w:t xml:space="preserve"> </w:t>
      </w:r>
      <w:r w:rsidRPr="00BC4F81">
        <w:t>Bénéficiaire</w:t>
      </w:r>
      <w:r w:rsidRPr="00BC4F81">
        <w:tab/>
        <w:t>Pour ACRA</w:t>
      </w:r>
    </w:p>
    <w:p w14:paraId="5FC1D362" w14:textId="77777777" w:rsidR="00A81F82" w:rsidRPr="00BC4F81" w:rsidRDefault="00A81F82" w:rsidP="00A81F82">
      <w:pPr>
        <w:pStyle w:val="Corpsdetexte"/>
        <w:spacing w:line="276" w:lineRule="auto"/>
        <w:contextualSpacing/>
        <w:jc w:val="both"/>
      </w:pPr>
    </w:p>
    <w:p w14:paraId="29D73B02" w14:textId="77777777" w:rsidR="00A81F82" w:rsidRPr="00BC4F81" w:rsidRDefault="00A81F82" w:rsidP="00A81F82">
      <w:pPr>
        <w:pStyle w:val="Corpsdetexte"/>
        <w:tabs>
          <w:tab w:val="left" w:pos="6096"/>
        </w:tabs>
        <w:spacing w:line="276" w:lineRule="auto"/>
        <w:contextualSpacing/>
        <w:jc w:val="both"/>
      </w:pPr>
      <w:r w:rsidRPr="00BC4F81">
        <w:t>Le Représentant Légal du Bénéficiaire</w:t>
      </w:r>
      <w:r w:rsidRPr="00BC4F81">
        <w:tab/>
        <w:t>Le Re</w:t>
      </w:r>
      <w:r>
        <w:t>présentant Légal</w:t>
      </w:r>
    </w:p>
    <w:p w14:paraId="40FF7E7D" w14:textId="77777777" w:rsidR="00A81F82" w:rsidRPr="00BC4F81" w:rsidRDefault="00A81F82" w:rsidP="00A81F82">
      <w:pPr>
        <w:pStyle w:val="Corpsdetexte"/>
        <w:tabs>
          <w:tab w:val="left" w:pos="5293"/>
        </w:tabs>
        <w:spacing w:line="276" w:lineRule="auto"/>
        <w:contextualSpacing/>
        <w:jc w:val="both"/>
      </w:pPr>
    </w:p>
    <w:p w14:paraId="24A4552F" w14:textId="77777777" w:rsidR="00A81F82" w:rsidRPr="00BC4F81" w:rsidRDefault="00A81F82" w:rsidP="00A81F82">
      <w:pPr>
        <w:pStyle w:val="Corpsdetexte"/>
        <w:tabs>
          <w:tab w:val="left" w:pos="5293"/>
        </w:tabs>
        <w:spacing w:line="276" w:lineRule="auto"/>
        <w:contextualSpacing/>
        <w:jc w:val="both"/>
      </w:pPr>
    </w:p>
    <w:p w14:paraId="4F64A266" w14:textId="77777777" w:rsidR="00A81F82" w:rsidRPr="00BC4F81" w:rsidRDefault="00A81F82" w:rsidP="00A81F82">
      <w:pPr>
        <w:pStyle w:val="Corpsdetexte"/>
        <w:tabs>
          <w:tab w:val="left" w:pos="5293"/>
        </w:tabs>
        <w:spacing w:line="276" w:lineRule="auto"/>
        <w:contextualSpacing/>
      </w:pPr>
      <w:r w:rsidRPr="00BC4F81">
        <w:t>____</w:t>
      </w:r>
      <w:r>
        <w:t xml:space="preserve">__________________________ </w:t>
      </w:r>
      <w:r w:rsidRPr="00BC4F81">
        <w:t xml:space="preserve">                                                      ________________________________</w:t>
      </w:r>
    </w:p>
    <w:p w14:paraId="62B6F0FA" w14:textId="77777777" w:rsidR="00A81F82" w:rsidRPr="00BA11A2" w:rsidRDefault="00A81F82" w:rsidP="00A81F82">
      <w:pPr>
        <w:pStyle w:val="Corpsdetexte"/>
        <w:tabs>
          <w:tab w:val="left" w:pos="5293"/>
        </w:tabs>
        <w:spacing w:line="276" w:lineRule="auto"/>
        <w:contextualSpacing/>
        <w:rPr>
          <w:sz w:val="24"/>
          <w:szCs w:val="24"/>
        </w:rPr>
      </w:pPr>
    </w:p>
    <w:p w14:paraId="1F47A36E" w14:textId="77777777" w:rsidR="00A81F82" w:rsidRPr="00BA11A2" w:rsidRDefault="00A81F82" w:rsidP="00A81F82">
      <w:pPr>
        <w:pStyle w:val="Corpsdetexte"/>
        <w:tabs>
          <w:tab w:val="left" w:pos="5293"/>
        </w:tabs>
        <w:spacing w:line="276" w:lineRule="auto"/>
        <w:contextualSpacing/>
      </w:pPr>
    </w:p>
    <w:p w14:paraId="1A556910" w14:textId="77777777" w:rsidR="00A81F82" w:rsidRDefault="00A81F82" w:rsidP="00A81F82">
      <w:pPr>
        <w:pStyle w:val="Corpsdetexte"/>
        <w:tabs>
          <w:tab w:val="left" w:pos="5293"/>
        </w:tabs>
      </w:pPr>
    </w:p>
    <w:p w14:paraId="59AC43D5" w14:textId="77777777" w:rsidR="00A81F82" w:rsidRDefault="00A81F82" w:rsidP="00A81F82">
      <w:pPr>
        <w:pStyle w:val="Corpsdetexte"/>
        <w:tabs>
          <w:tab w:val="left" w:pos="5293"/>
        </w:tabs>
      </w:pPr>
    </w:p>
    <w:p w14:paraId="40B324FC" w14:textId="77777777" w:rsidR="00A81F82" w:rsidRDefault="00A81F82" w:rsidP="00A81F82">
      <w:pPr>
        <w:pStyle w:val="Corpsdetexte"/>
        <w:tabs>
          <w:tab w:val="left" w:pos="5293"/>
        </w:tabs>
      </w:pPr>
    </w:p>
    <w:p w14:paraId="339EB2E3" w14:textId="77777777" w:rsidR="00A81F82" w:rsidRDefault="00A81F82" w:rsidP="00A81F82">
      <w:pPr>
        <w:pStyle w:val="Corpsdetexte"/>
        <w:tabs>
          <w:tab w:val="left" w:pos="5293"/>
        </w:tabs>
      </w:pPr>
    </w:p>
    <w:p w14:paraId="6A41720C" w14:textId="77777777" w:rsidR="00A81F82" w:rsidRDefault="00A81F82" w:rsidP="00A81F82">
      <w:pPr>
        <w:pStyle w:val="Corpsdetexte"/>
        <w:tabs>
          <w:tab w:val="left" w:pos="5293"/>
        </w:tabs>
      </w:pPr>
    </w:p>
    <w:p w14:paraId="6BC1306A" w14:textId="77777777" w:rsidR="00A81F82" w:rsidRDefault="00A81F82" w:rsidP="00A81F82">
      <w:pPr>
        <w:pStyle w:val="Corpsdetexte"/>
        <w:tabs>
          <w:tab w:val="left" w:pos="5293"/>
        </w:tabs>
      </w:pPr>
    </w:p>
    <w:p w14:paraId="6D6B4E96" w14:textId="77777777" w:rsidR="00A81F82" w:rsidRDefault="00A81F82" w:rsidP="00A81F82">
      <w:pPr>
        <w:pStyle w:val="Corpsdetexte"/>
        <w:tabs>
          <w:tab w:val="left" w:pos="5293"/>
        </w:tabs>
      </w:pPr>
    </w:p>
    <w:p w14:paraId="48B2C8E7" w14:textId="77777777" w:rsidR="00A81F82" w:rsidRDefault="00A81F82" w:rsidP="00A81F82">
      <w:pPr>
        <w:pStyle w:val="Corpsdetexte"/>
        <w:tabs>
          <w:tab w:val="left" w:pos="5293"/>
        </w:tabs>
      </w:pPr>
    </w:p>
    <w:p w14:paraId="0DD21BDD" w14:textId="77777777" w:rsidR="00A81F82" w:rsidRDefault="00A81F82" w:rsidP="00A81F82">
      <w:pPr>
        <w:pStyle w:val="Corpsdetexte"/>
        <w:tabs>
          <w:tab w:val="left" w:pos="5293"/>
        </w:tabs>
      </w:pPr>
    </w:p>
    <w:p w14:paraId="5083ADDF" w14:textId="77777777" w:rsidR="00A81F82" w:rsidRDefault="00A81F82" w:rsidP="00A81F82">
      <w:pPr>
        <w:pStyle w:val="Corpsdetexte"/>
        <w:tabs>
          <w:tab w:val="left" w:pos="5293"/>
        </w:tabs>
      </w:pPr>
    </w:p>
    <w:p w14:paraId="66B233E1" w14:textId="77777777" w:rsidR="00A81F82" w:rsidRDefault="00A81F82" w:rsidP="00A81F82">
      <w:pPr>
        <w:pStyle w:val="Corpsdetexte"/>
        <w:tabs>
          <w:tab w:val="left" w:pos="5293"/>
        </w:tabs>
      </w:pPr>
    </w:p>
    <w:p w14:paraId="5D7D1FD8" w14:textId="77777777" w:rsidR="00A81F82" w:rsidRDefault="00A81F82" w:rsidP="00A81F82">
      <w:pPr>
        <w:pStyle w:val="Corpsdetexte"/>
        <w:tabs>
          <w:tab w:val="left" w:pos="5293"/>
        </w:tabs>
      </w:pPr>
    </w:p>
    <w:p w14:paraId="243B8AE5" w14:textId="77777777" w:rsidR="00A81F82" w:rsidRDefault="00A81F82" w:rsidP="00A81F82">
      <w:pPr>
        <w:pStyle w:val="Corpsdetexte"/>
        <w:tabs>
          <w:tab w:val="left" w:pos="5293"/>
        </w:tabs>
      </w:pPr>
    </w:p>
    <w:p w14:paraId="1B4C3C79" w14:textId="77777777" w:rsidR="00A81F82" w:rsidRDefault="00A81F82" w:rsidP="00A81F82">
      <w:pPr>
        <w:pStyle w:val="Corpsdetexte"/>
        <w:tabs>
          <w:tab w:val="left" w:pos="5293"/>
        </w:tabs>
      </w:pPr>
    </w:p>
    <w:p w14:paraId="56B8BA28" w14:textId="77777777" w:rsidR="00A81F82" w:rsidRDefault="00A81F82" w:rsidP="00A81F82">
      <w:pPr>
        <w:pStyle w:val="Corpsdetexte"/>
        <w:tabs>
          <w:tab w:val="left" w:pos="5293"/>
        </w:tabs>
      </w:pPr>
    </w:p>
    <w:p w14:paraId="07CA8653" w14:textId="77777777" w:rsidR="00A81F82" w:rsidRDefault="00A81F82" w:rsidP="00A81F82">
      <w:pPr>
        <w:pStyle w:val="Corpsdetexte"/>
        <w:tabs>
          <w:tab w:val="left" w:pos="5293"/>
        </w:tabs>
      </w:pPr>
    </w:p>
    <w:p w14:paraId="7F8FBFF1" w14:textId="77777777" w:rsidR="00A81F82" w:rsidRDefault="00A81F82" w:rsidP="00A81F82">
      <w:pPr>
        <w:pStyle w:val="Corpsdetexte"/>
        <w:tabs>
          <w:tab w:val="left" w:pos="5293"/>
        </w:tabs>
      </w:pPr>
    </w:p>
    <w:p w14:paraId="48C37DAE" w14:textId="77777777" w:rsidR="00A81F82" w:rsidRDefault="00A81F82" w:rsidP="00A81F82">
      <w:pPr>
        <w:pStyle w:val="Corpsdetexte"/>
        <w:tabs>
          <w:tab w:val="left" w:pos="5293"/>
        </w:tabs>
      </w:pPr>
    </w:p>
    <w:p w14:paraId="0EB9633E" w14:textId="77777777" w:rsidR="00A81F82" w:rsidRDefault="00A81F82" w:rsidP="00A81F82">
      <w:pPr>
        <w:pStyle w:val="Corpsdetexte"/>
        <w:tabs>
          <w:tab w:val="left" w:pos="5293"/>
        </w:tabs>
      </w:pPr>
    </w:p>
    <w:p w14:paraId="7920EBA1" w14:textId="77777777" w:rsidR="00A81F82" w:rsidRDefault="00A81F82" w:rsidP="00A81F82">
      <w:pPr>
        <w:pStyle w:val="Corpsdetexte"/>
        <w:tabs>
          <w:tab w:val="left" w:pos="5293"/>
        </w:tabs>
      </w:pPr>
    </w:p>
    <w:p w14:paraId="7EFC82D6" w14:textId="77777777" w:rsidR="00A81F82" w:rsidRDefault="00A81F82" w:rsidP="00A81F82">
      <w:pPr>
        <w:pStyle w:val="Corpsdetexte"/>
        <w:tabs>
          <w:tab w:val="left" w:pos="5293"/>
        </w:tabs>
      </w:pPr>
    </w:p>
    <w:p w14:paraId="3834359E" w14:textId="77777777" w:rsidR="00A81F82" w:rsidRDefault="00A81F82" w:rsidP="00A81F82">
      <w:pPr>
        <w:pStyle w:val="Corpsdetexte"/>
        <w:tabs>
          <w:tab w:val="left" w:pos="5293"/>
        </w:tabs>
      </w:pPr>
    </w:p>
    <w:p w14:paraId="45F9BB33" w14:textId="77777777" w:rsidR="00A81F82" w:rsidRDefault="00A81F82" w:rsidP="00A81F82">
      <w:pPr>
        <w:pStyle w:val="Corpsdetexte"/>
        <w:tabs>
          <w:tab w:val="left" w:pos="5293"/>
        </w:tabs>
      </w:pPr>
    </w:p>
    <w:p w14:paraId="188F7456" w14:textId="77777777" w:rsidR="00A81F82" w:rsidRDefault="00A81F82" w:rsidP="00A81F82">
      <w:pPr>
        <w:pStyle w:val="Corpsdetexte"/>
        <w:tabs>
          <w:tab w:val="left" w:pos="5293"/>
        </w:tabs>
      </w:pPr>
    </w:p>
    <w:p w14:paraId="526ED4CB" w14:textId="77777777" w:rsidR="00A81F82" w:rsidRDefault="00A81F82" w:rsidP="00A81F82">
      <w:pPr>
        <w:pStyle w:val="Corpsdetexte"/>
        <w:tabs>
          <w:tab w:val="left" w:pos="5293"/>
        </w:tabs>
      </w:pPr>
    </w:p>
    <w:p w14:paraId="00E64984" w14:textId="77777777" w:rsidR="00A81F82" w:rsidRDefault="00A81F82" w:rsidP="00A81F82">
      <w:pPr>
        <w:pStyle w:val="Corpsdetexte"/>
        <w:tabs>
          <w:tab w:val="left" w:pos="5293"/>
        </w:tabs>
      </w:pPr>
    </w:p>
    <w:p w14:paraId="1D9EF14C" w14:textId="77777777" w:rsidR="00A81F82" w:rsidRDefault="00A81F82" w:rsidP="00A81F82">
      <w:pPr>
        <w:pStyle w:val="Corpsdetexte"/>
        <w:tabs>
          <w:tab w:val="left" w:pos="5293"/>
        </w:tabs>
      </w:pPr>
    </w:p>
    <w:p w14:paraId="759BA7C1" w14:textId="77777777" w:rsidR="00A81F82" w:rsidRDefault="00A81F82" w:rsidP="00A81F82">
      <w:pPr>
        <w:pStyle w:val="Corpsdetexte"/>
        <w:tabs>
          <w:tab w:val="left" w:pos="5293"/>
        </w:tabs>
      </w:pPr>
    </w:p>
    <w:p w14:paraId="6F7F96D3" w14:textId="77777777" w:rsidR="00A81F82" w:rsidRDefault="00A81F82" w:rsidP="00A81F82">
      <w:pPr>
        <w:pStyle w:val="Corpsdetexte"/>
        <w:tabs>
          <w:tab w:val="left" w:pos="5293"/>
        </w:tabs>
      </w:pPr>
    </w:p>
    <w:p w14:paraId="0CCA210E" w14:textId="77777777" w:rsidR="00A81F82" w:rsidRDefault="00A81F82" w:rsidP="00A81F82">
      <w:pPr>
        <w:pStyle w:val="Corpsdetexte"/>
        <w:tabs>
          <w:tab w:val="left" w:pos="5293"/>
        </w:tabs>
      </w:pPr>
    </w:p>
    <w:p w14:paraId="4162C810" w14:textId="77777777" w:rsidR="00A81F82" w:rsidRDefault="00A81F82" w:rsidP="00A81F82">
      <w:pPr>
        <w:pStyle w:val="Corpsdetexte"/>
        <w:tabs>
          <w:tab w:val="left" w:pos="5293"/>
        </w:tabs>
      </w:pPr>
    </w:p>
    <w:p w14:paraId="05A1ED93" w14:textId="77777777" w:rsidR="00A81F82" w:rsidRDefault="00A81F82" w:rsidP="00A81F82">
      <w:pPr>
        <w:pStyle w:val="Corpsdetexte"/>
        <w:tabs>
          <w:tab w:val="left" w:pos="5293"/>
        </w:tabs>
      </w:pPr>
    </w:p>
    <w:p w14:paraId="3023D920" w14:textId="77777777" w:rsidR="00A81F82" w:rsidRDefault="00A81F82" w:rsidP="00A81F82">
      <w:pPr>
        <w:pStyle w:val="Corpsdetexte"/>
        <w:tabs>
          <w:tab w:val="left" w:pos="5293"/>
        </w:tabs>
      </w:pPr>
    </w:p>
    <w:p w14:paraId="02DE83A4" w14:textId="77777777" w:rsidR="00A81F82" w:rsidRDefault="00A81F82" w:rsidP="00A81F82">
      <w:pPr>
        <w:pStyle w:val="Corpsdetexte"/>
        <w:tabs>
          <w:tab w:val="left" w:pos="5293"/>
        </w:tabs>
      </w:pPr>
    </w:p>
    <w:p w14:paraId="4694F97B" w14:textId="77777777" w:rsidR="00A81F82" w:rsidRDefault="00A81F82" w:rsidP="00A81F82">
      <w:pPr>
        <w:pStyle w:val="Corpsdetexte"/>
        <w:tabs>
          <w:tab w:val="left" w:pos="5293"/>
        </w:tabs>
      </w:pPr>
    </w:p>
    <w:p w14:paraId="496D5EAB" w14:textId="77777777" w:rsidR="00A81F82" w:rsidRDefault="00A81F82" w:rsidP="00A81F82">
      <w:pPr>
        <w:pStyle w:val="Corpsdetexte"/>
        <w:tabs>
          <w:tab w:val="left" w:pos="5293"/>
        </w:tabs>
      </w:pPr>
    </w:p>
    <w:p w14:paraId="36270960" w14:textId="77777777" w:rsidR="00A81F82" w:rsidRDefault="00A81F82" w:rsidP="00A81F82">
      <w:pPr>
        <w:pStyle w:val="Corpsdetexte"/>
        <w:tabs>
          <w:tab w:val="left" w:pos="5293"/>
        </w:tabs>
      </w:pPr>
    </w:p>
    <w:p w14:paraId="0B0C88FE" w14:textId="77777777" w:rsidR="00A81F82" w:rsidRDefault="00A81F82" w:rsidP="00A81F82">
      <w:pPr>
        <w:pStyle w:val="Corpsdetexte"/>
        <w:tabs>
          <w:tab w:val="left" w:pos="5293"/>
        </w:tabs>
      </w:pPr>
    </w:p>
    <w:p w14:paraId="6D91367A" w14:textId="77777777" w:rsidR="00A81F82" w:rsidRPr="00BA11A2" w:rsidRDefault="00A81F82" w:rsidP="00A81F82">
      <w:pPr>
        <w:pStyle w:val="Corpsdetexte"/>
        <w:tabs>
          <w:tab w:val="left" w:pos="5293"/>
        </w:tabs>
      </w:pPr>
    </w:p>
    <w:p w14:paraId="6A4D675B" w14:textId="77777777" w:rsidR="00A81F82" w:rsidRPr="00BA11A2" w:rsidRDefault="00A81F82" w:rsidP="00A81F82">
      <w:pPr>
        <w:pStyle w:val="Corpsdetexte"/>
        <w:tabs>
          <w:tab w:val="left" w:pos="5293"/>
        </w:tabs>
      </w:pPr>
    </w:p>
    <w:p w14:paraId="3682F9E2" w14:textId="77777777" w:rsidR="00A81F82" w:rsidRPr="00BA11A2" w:rsidRDefault="00A81F82" w:rsidP="00A81F82">
      <w:pPr>
        <w:spacing w:before="92"/>
        <w:rPr>
          <w:rFonts w:ascii="Calibri" w:hAnsi="Calibri" w:cs="Calibri"/>
          <w:b/>
          <w:color w:val="FF6600"/>
          <w:sz w:val="40"/>
          <w:lang w:val="fr-FR"/>
        </w:rPr>
      </w:pPr>
      <w:r w:rsidRPr="00BA11A2">
        <w:rPr>
          <w:rFonts w:ascii="Calibri" w:hAnsi="Calibri" w:cs="Calibri"/>
          <w:b/>
          <w:color w:val="FF6600"/>
          <w:sz w:val="40"/>
          <w:lang w:val="fr-FR"/>
        </w:rPr>
        <w:t>ANNEXE V b</w:t>
      </w:r>
    </w:p>
    <w:p w14:paraId="59B91530" w14:textId="77777777" w:rsidR="00A81F82" w:rsidRPr="00BA11A2" w:rsidRDefault="00A81F82" w:rsidP="00A81F82">
      <w:pPr>
        <w:rPr>
          <w:rFonts w:ascii="Calibri" w:hAnsi="Calibri" w:cs="Calibri"/>
          <w:lang w:val="fr-FR"/>
        </w:rPr>
      </w:pPr>
    </w:p>
    <w:p w14:paraId="2C6EB438" w14:textId="77777777" w:rsidR="00A81F82" w:rsidRPr="00BA11A2" w:rsidRDefault="00A81F82" w:rsidP="00A81F82">
      <w:pPr>
        <w:autoSpaceDE w:val="0"/>
        <w:autoSpaceDN w:val="0"/>
        <w:adjustRightInd w:val="0"/>
        <w:jc w:val="center"/>
        <w:rPr>
          <w:rFonts w:ascii="Calibri" w:hAnsi="Calibri" w:cs="Calibri"/>
          <w:b/>
          <w:sz w:val="28"/>
          <w:u w:val="single"/>
          <w:lang w:val="fr-FR"/>
        </w:rPr>
      </w:pPr>
      <w:r w:rsidRPr="00BA11A2">
        <w:rPr>
          <w:rFonts w:ascii="Calibri" w:hAnsi="Calibri" w:cs="Calibri"/>
          <w:b/>
          <w:sz w:val="28"/>
          <w:u w:val="single"/>
          <w:lang w:val="fr-FR"/>
        </w:rPr>
        <w:lastRenderedPageBreak/>
        <w:t>Annexe au contrat de subvention</w:t>
      </w:r>
    </w:p>
    <w:p w14:paraId="2E04A3C2" w14:textId="77777777" w:rsidR="00A81F82" w:rsidRPr="00BA11A2" w:rsidRDefault="00A81F82" w:rsidP="00A81F82">
      <w:pPr>
        <w:pStyle w:val="Default"/>
        <w:rPr>
          <w:rFonts w:ascii="Calibri" w:hAnsi="Calibri" w:cs="Calibri"/>
          <w:lang w:val="fr-FR"/>
        </w:rPr>
      </w:pPr>
      <w:r w:rsidRPr="00BA11A2">
        <w:rPr>
          <w:rFonts w:ascii="Calibri" w:hAnsi="Calibri" w:cs="Calibri"/>
          <w:lang w:val="fr-FR"/>
        </w:rPr>
        <w:t xml:space="preserve">Extrait de </w:t>
      </w:r>
      <w:r w:rsidRPr="00BA11A2">
        <w:rPr>
          <w:rFonts w:ascii="Calibri" w:hAnsi="Calibri" w:cs="Calibri"/>
          <w:i/>
          <w:lang w:val="fr-FR"/>
        </w:rPr>
        <w:t>l’</w:t>
      </w:r>
      <w:r w:rsidRPr="00BA11A2">
        <w:rPr>
          <w:rFonts w:ascii="Calibri" w:hAnsi="Calibri" w:cs="Calibri"/>
          <w:b/>
          <w:bCs/>
          <w:i/>
          <w:lang w:val="fr-FR"/>
        </w:rPr>
        <w:t>ANNEXE II - Conditions générales applicables aux contrats de subvention conclus dans le cadre des actions extérieures de l’Union européenne</w:t>
      </w:r>
    </w:p>
    <w:p w14:paraId="030B1409" w14:textId="77777777" w:rsidR="00A81F82" w:rsidRPr="00BA11A2" w:rsidRDefault="00A81F82" w:rsidP="00A81F82">
      <w:pPr>
        <w:autoSpaceDE w:val="0"/>
        <w:autoSpaceDN w:val="0"/>
        <w:adjustRightInd w:val="0"/>
        <w:rPr>
          <w:rFonts w:ascii="Calibri" w:hAnsi="Calibri" w:cs="Calibri"/>
          <w:sz w:val="22"/>
          <w:szCs w:val="22"/>
          <w:lang w:val="fr-FR"/>
        </w:rPr>
      </w:pPr>
    </w:p>
    <w:p w14:paraId="5B0C467B"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Extrait de 3.1. Le pouvoir adjudicateur ne peut, en aucun cas ni à quelque titre que ce soit, être tenu pour responsable des dommages ou préjudices causés au personnel ou aux biens du bénéficiaire lors de la mise en œuvre ou à la suite de l'action. En conséquence, aucune demande d'indemnité ou d'augmentation des paiements ne sera admise pour ces motifs par le pouvoir adjudicateur</w:t>
      </w:r>
    </w:p>
    <w:p w14:paraId="00F8B2C8" w14:textId="77777777" w:rsidR="00A81F82" w:rsidRPr="00BA11A2" w:rsidRDefault="00A81F82" w:rsidP="00A81F82">
      <w:pPr>
        <w:jc w:val="both"/>
        <w:rPr>
          <w:rFonts w:ascii="Calibri" w:hAnsi="Calibri" w:cs="Calibri"/>
          <w:sz w:val="20"/>
          <w:szCs w:val="20"/>
          <w:lang w:val="fr-FR"/>
        </w:rPr>
      </w:pPr>
    </w:p>
    <w:p w14:paraId="5FEF61D2"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3.2. Le bénéficiaire est seul responsable à l'égard des tiers, y compris pour les dommages ou préjudices de toute nature qui seraient causés à ceux-ci lors de la mise en œuvre de l'action ou à la suite de celle-ci. Le bénéficiaire dégage le pouvoir adjudicateur de toute responsabilité liée à toute réclamation ou poursuite résultant d'une infraction à des lois ou règlements commise par lui-même, par ses employés ou les personnes dont ces derniers sont responsables, ou résultant d'une violation des droits des tiers. Aux fins du présent article 3, les employés du bénéficiaire sont considérés comme des tiers.</w:t>
      </w:r>
    </w:p>
    <w:p w14:paraId="7D8893D9" w14:textId="77777777" w:rsidR="00A81F82" w:rsidRPr="00BA11A2" w:rsidRDefault="00A81F82" w:rsidP="00A81F82">
      <w:pPr>
        <w:jc w:val="both"/>
        <w:rPr>
          <w:rFonts w:ascii="Calibri" w:hAnsi="Calibri" w:cs="Calibri"/>
          <w:sz w:val="20"/>
          <w:szCs w:val="20"/>
          <w:lang w:val="fr-FR"/>
        </w:rPr>
      </w:pPr>
    </w:p>
    <w:p w14:paraId="7B9CD9F9"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4.1. Le bénéficiaire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 autre type de relations ou d'intérêts communs.</w:t>
      </w:r>
    </w:p>
    <w:p w14:paraId="4B632642"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4.2. Tout conflit d'intérêts surgissant pendant l'exécution du contrat doit être signalé sans délai et par écrit au pouvoir adjudicateur. En cas de conflit de cette nature, le coordinateur prend immédiatement toutes les mesures nécessaires pour y mettre fin.</w:t>
      </w:r>
    </w:p>
    <w:p w14:paraId="35BF951C"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4.3. Le pouvoir adjudicateur se réserve le droit de vérifier que lesdites mesures sont appropriées et d'exiger, le cas échéant, que des mesures complémentaires soient prises.</w:t>
      </w:r>
    </w:p>
    <w:p w14:paraId="11C81290"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4.4. Le bénéficiaire s'assure que les membres de son personnel, y compris de la direction, ne se trouvent pas dans une situation pouvant donner lieu à un conflit d'intérêts. Sans préjudice de ses obligations au titre du contrat, le bénéficiaire remplace immédiatement et sans dédommagement du pouvoir adjudicateur tout membre de son personnel exposé à une telle situation.</w:t>
      </w:r>
    </w:p>
    <w:p w14:paraId="437CEB6A" w14:textId="77777777" w:rsidR="00A81F82" w:rsidRPr="00BA11A2" w:rsidRDefault="00A81F82" w:rsidP="00A81F82">
      <w:pPr>
        <w:jc w:val="both"/>
        <w:rPr>
          <w:rFonts w:ascii="Calibri" w:hAnsi="Calibri" w:cs="Calibri"/>
          <w:sz w:val="20"/>
          <w:szCs w:val="20"/>
          <w:lang w:val="fr-FR"/>
        </w:rPr>
      </w:pPr>
    </w:p>
    <w:p w14:paraId="2A6017D4" w14:textId="77777777" w:rsidR="00A81F82" w:rsidRPr="00BA11A2" w:rsidRDefault="00A81F82" w:rsidP="00A81F82">
      <w:pPr>
        <w:autoSpaceDE w:val="0"/>
        <w:autoSpaceDN w:val="0"/>
        <w:adjustRightInd w:val="0"/>
        <w:jc w:val="both"/>
        <w:rPr>
          <w:rFonts w:ascii="Calibri" w:hAnsi="Calibri" w:cs="Calibri"/>
          <w:color w:val="000000"/>
          <w:sz w:val="20"/>
          <w:szCs w:val="20"/>
          <w:lang w:val="fr-FR"/>
        </w:rPr>
      </w:pPr>
      <w:r w:rsidRPr="00BA11A2">
        <w:rPr>
          <w:rFonts w:ascii="Calibri" w:hAnsi="Calibri" w:cs="Calibri"/>
          <w:color w:val="000000"/>
          <w:sz w:val="20"/>
          <w:szCs w:val="20"/>
          <w:lang w:val="fr-FR"/>
        </w:rPr>
        <w:t xml:space="preserve">6.1. Sauf demande ou accord contraire de la Commission européenne, le bénéficiaire prend toutes les mesures nécessaires pour assurer la visibilité du financement ou cofinancement de l'Union européenne. Ces mesures doivent être conformes avec le manuel de communication et de visibilité pour les actions extérieures de l'Union européenne tel qu'établi et publié par la Commission européenne, qui peut être consulté à l'adresse </w:t>
      </w:r>
      <w:proofErr w:type="gramStart"/>
      <w:r w:rsidRPr="00BA11A2">
        <w:rPr>
          <w:rFonts w:ascii="Calibri" w:hAnsi="Calibri" w:cs="Calibri"/>
          <w:color w:val="000000"/>
          <w:sz w:val="20"/>
          <w:szCs w:val="20"/>
          <w:lang w:val="fr-FR"/>
        </w:rPr>
        <w:t>suivante:</w:t>
      </w:r>
      <w:proofErr w:type="gramEnd"/>
    </w:p>
    <w:p w14:paraId="437EDD15" w14:textId="77777777" w:rsidR="00A81F82" w:rsidRPr="00BA11A2" w:rsidRDefault="00A81F82" w:rsidP="00A81F82">
      <w:pPr>
        <w:autoSpaceDE w:val="0"/>
        <w:autoSpaceDN w:val="0"/>
        <w:adjustRightInd w:val="0"/>
        <w:jc w:val="both"/>
        <w:rPr>
          <w:rFonts w:ascii="Calibri" w:hAnsi="Calibri" w:cs="Calibri"/>
          <w:color w:val="0000FF"/>
          <w:sz w:val="20"/>
          <w:szCs w:val="20"/>
          <w:lang w:val="fr-FR"/>
        </w:rPr>
      </w:pPr>
      <w:r w:rsidRPr="00BA11A2">
        <w:rPr>
          <w:rFonts w:ascii="Calibri" w:hAnsi="Calibri" w:cs="Calibri"/>
          <w:color w:val="0000FF"/>
          <w:sz w:val="20"/>
          <w:szCs w:val="20"/>
          <w:lang w:val="fr-FR"/>
        </w:rPr>
        <w:t>http://ec.europa.eu/europeaid/manuel-de-communication-et-de-visibilite-pour-les-actionsexterieures-</w:t>
      </w:r>
    </w:p>
    <w:p w14:paraId="74F449E3" w14:textId="77777777" w:rsidR="00A81F82" w:rsidRPr="00BA11A2" w:rsidRDefault="00A81F82" w:rsidP="00A81F82">
      <w:pPr>
        <w:jc w:val="both"/>
        <w:rPr>
          <w:rFonts w:ascii="Calibri" w:hAnsi="Calibri" w:cs="Calibri"/>
          <w:color w:val="0000FF"/>
          <w:sz w:val="20"/>
          <w:szCs w:val="20"/>
          <w:lang w:val="fr-FR"/>
        </w:rPr>
      </w:pPr>
      <w:proofErr w:type="gramStart"/>
      <w:r w:rsidRPr="00BA11A2">
        <w:rPr>
          <w:rFonts w:ascii="Calibri" w:hAnsi="Calibri" w:cs="Calibri"/>
          <w:color w:val="0000FF"/>
          <w:sz w:val="20"/>
          <w:szCs w:val="20"/>
          <w:lang w:val="fr-FR"/>
        </w:rPr>
        <w:t>de</w:t>
      </w:r>
      <w:proofErr w:type="gramEnd"/>
      <w:r w:rsidRPr="00BA11A2">
        <w:rPr>
          <w:rFonts w:ascii="Calibri" w:hAnsi="Calibri" w:cs="Calibri"/>
          <w:color w:val="0000FF"/>
          <w:sz w:val="20"/>
          <w:szCs w:val="20"/>
          <w:lang w:val="fr-FR"/>
        </w:rPr>
        <w:t>-</w:t>
      </w:r>
      <w:proofErr w:type="spellStart"/>
      <w:r w:rsidRPr="00BA11A2">
        <w:rPr>
          <w:rFonts w:ascii="Calibri" w:hAnsi="Calibri" w:cs="Calibri"/>
          <w:color w:val="0000FF"/>
          <w:sz w:val="20"/>
          <w:szCs w:val="20"/>
          <w:lang w:val="fr-FR"/>
        </w:rPr>
        <w:t>lunion</w:t>
      </w:r>
      <w:proofErr w:type="spellEnd"/>
      <w:r w:rsidRPr="00BA11A2">
        <w:rPr>
          <w:rFonts w:ascii="Calibri" w:hAnsi="Calibri" w:cs="Calibri"/>
          <w:color w:val="0000FF"/>
          <w:sz w:val="20"/>
          <w:szCs w:val="20"/>
          <w:lang w:val="fr-FR"/>
        </w:rPr>
        <w:t>-</w:t>
      </w:r>
      <w:proofErr w:type="spellStart"/>
      <w:r w:rsidRPr="00BA11A2">
        <w:rPr>
          <w:rFonts w:ascii="Calibri" w:hAnsi="Calibri" w:cs="Calibri"/>
          <w:color w:val="0000FF"/>
          <w:sz w:val="20"/>
          <w:szCs w:val="20"/>
          <w:lang w:val="fr-FR"/>
        </w:rPr>
        <w:t>europeenne_fr</w:t>
      </w:r>
      <w:proofErr w:type="spellEnd"/>
      <w:r w:rsidRPr="00BA11A2">
        <w:rPr>
          <w:rFonts w:ascii="Calibri" w:hAnsi="Calibri" w:cs="Calibri"/>
          <w:color w:val="0000FF"/>
          <w:sz w:val="20"/>
          <w:szCs w:val="20"/>
          <w:lang w:val="fr-FR"/>
        </w:rPr>
        <w:t xml:space="preserve"> </w:t>
      </w:r>
      <w:r w:rsidRPr="00BA11A2">
        <w:rPr>
          <w:rFonts w:ascii="Calibri" w:hAnsi="Calibri" w:cs="Calibri"/>
          <w:sz w:val="20"/>
          <w:szCs w:val="20"/>
          <w:lang w:val="fr-FR"/>
        </w:rPr>
        <w:t>ou avec toute autre ligne directrice convenue</w:t>
      </w:r>
      <w:r w:rsidRPr="00BA11A2">
        <w:rPr>
          <w:rFonts w:ascii="Calibri" w:hAnsi="Calibri" w:cs="Calibri"/>
          <w:color w:val="0000FF"/>
          <w:sz w:val="20"/>
          <w:szCs w:val="20"/>
          <w:lang w:val="fr-FR"/>
        </w:rPr>
        <w:t xml:space="preserve"> </w:t>
      </w:r>
      <w:r w:rsidRPr="00BA11A2">
        <w:rPr>
          <w:rFonts w:ascii="Calibri" w:hAnsi="Calibri" w:cs="Calibri"/>
          <w:sz w:val="20"/>
          <w:szCs w:val="20"/>
          <w:lang w:val="fr-FR"/>
        </w:rPr>
        <w:t>entre la Commission européenne et le bénéficiaire.</w:t>
      </w:r>
    </w:p>
    <w:p w14:paraId="5AC392CF" w14:textId="77777777" w:rsidR="00A81F82" w:rsidRPr="00BA11A2" w:rsidRDefault="00A81F82" w:rsidP="00A81F82">
      <w:pPr>
        <w:jc w:val="both"/>
        <w:rPr>
          <w:rFonts w:ascii="Calibri" w:hAnsi="Calibri" w:cs="Calibri"/>
          <w:sz w:val="20"/>
          <w:szCs w:val="20"/>
          <w:lang w:val="fr-FR"/>
        </w:rPr>
      </w:pPr>
    </w:p>
    <w:p w14:paraId="1BE3E718"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6.3. En particulier, le bénéficiaire mentionne l'action et la contribution financière de l'Union européenne dans les informations fournies au bénéficiaire final de l'action, dans ses rapports internes et annuels, et lors des contacts éventuels avec les médias. Il appose le logo de l'Union européenne lorsque cela est approprié.</w:t>
      </w:r>
    </w:p>
    <w:p w14:paraId="112539AC" w14:textId="77777777" w:rsidR="00A81F82" w:rsidRPr="00BA11A2" w:rsidRDefault="00A81F82" w:rsidP="00A81F82">
      <w:pPr>
        <w:jc w:val="both"/>
        <w:rPr>
          <w:rFonts w:ascii="Calibri" w:hAnsi="Calibri" w:cs="Calibri"/>
          <w:sz w:val="20"/>
          <w:szCs w:val="20"/>
          <w:lang w:val="fr-FR"/>
        </w:rPr>
      </w:pPr>
    </w:p>
    <w:p w14:paraId="5C222691"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6.4. Toute communication ou publication du bénéficiaire concernant l'action, y compris lors d'une conférence ou d'un séminaire, doit mentionner qu'elle concerne une action qui fait l'objet d'un soutien financier de la part de l'Union européenne. Toute publication de bénéficiaire, sous quelque forme et par quelque moyen que ce soit, y compris par l'Internet, doit comporter la mention </w:t>
      </w:r>
      <w:proofErr w:type="gramStart"/>
      <w:r w:rsidRPr="00BA11A2">
        <w:rPr>
          <w:rFonts w:ascii="Calibri" w:hAnsi="Calibri" w:cs="Calibri"/>
          <w:sz w:val="20"/>
          <w:szCs w:val="20"/>
          <w:lang w:val="fr-FR"/>
        </w:rPr>
        <w:t>suivante: «Ce</w:t>
      </w:r>
      <w:proofErr w:type="gramEnd"/>
      <w:r w:rsidRPr="00BA11A2">
        <w:rPr>
          <w:rFonts w:ascii="Calibri" w:hAnsi="Calibri" w:cs="Calibri"/>
          <w:sz w:val="20"/>
          <w:szCs w:val="20"/>
          <w:lang w:val="fr-FR"/>
        </w:rPr>
        <w:t xml:space="preserve"> document a été élaboré avec le soutien financier de l'Union européenne. Le contenu de ce document relève de la seule responsabilité de &lt;nom du bénéficiaire&gt; et ne peut aucunement être considéré comme reflétant le point de vue de l'Union européenne</w:t>
      </w:r>
      <w:proofErr w:type="gramStart"/>
      <w:r w:rsidRPr="00BA11A2">
        <w:rPr>
          <w:rFonts w:ascii="Calibri" w:hAnsi="Calibri" w:cs="Calibri"/>
          <w:sz w:val="20"/>
          <w:szCs w:val="20"/>
          <w:lang w:val="fr-FR"/>
        </w:rPr>
        <w:t>.»</w:t>
      </w:r>
      <w:proofErr w:type="gramEnd"/>
    </w:p>
    <w:p w14:paraId="252E7387" w14:textId="77777777" w:rsidR="00A81F82" w:rsidRPr="00BA11A2" w:rsidRDefault="00A81F82" w:rsidP="00A81F82">
      <w:pPr>
        <w:jc w:val="both"/>
        <w:rPr>
          <w:rFonts w:ascii="Calibri" w:hAnsi="Calibri" w:cs="Calibri"/>
          <w:sz w:val="20"/>
          <w:szCs w:val="20"/>
          <w:lang w:val="fr-FR"/>
        </w:rPr>
      </w:pPr>
    </w:p>
    <w:p w14:paraId="0212B646"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6.5. Le bénéficiaire autorise le pouvoir adjudicateur et la Commission européenne (lorsqu'elle n'est pas le pouvoir adjudicateur) à publier son nom et adresse, sa nationalité, l'objet de la subvention, la durée du projet et le lieu de mise en </w:t>
      </w:r>
      <w:proofErr w:type="spellStart"/>
      <w:r w:rsidRPr="00BA11A2">
        <w:rPr>
          <w:rFonts w:ascii="Calibri" w:hAnsi="Calibri" w:cs="Calibri"/>
          <w:sz w:val="20"/>
          <w:szCs w:val="20"/>
          <w:lang w:val="fr-FR"/>
        </w:rPr>
        <w:t>oeuvre</w:t>
      </w:r>
      <w:proofErr w:type="spellEnd"/>
      <w:r w:rsidRPr="00BA11A2">
        <w:rPr>
          <w:rFonts w:ascii="Calibri" w:hAnsi="Calibri" w:cs="Calibri"/>
          <w:sz w:val="20"/>
          <w:szCs w:val="20"/>
          <w:lang w:val="fr-FR"/>
        </w:rPr>
        <w:t xml:space="preserve"> ainsi que le montant maximal de la subvention. Il peut être dérogé à la publication de ces informations si cette démarche risque d'attenter à la sécurité du bénéficiaire ou de porter préjudice à ses intérêts.</w:t>
      </w:r>
    </w:p>
    <w:p w14:paraId="22E73FB2"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16.4. Le bénéficiaire autorise les entités ci-</w:t>
      </w:r>
      <w:proofErr w:type="gramStart"/>
      <w:r w:rsidRPr="00BA11A2">
        <w:rPr>
          <w:rFonts w:ascii="Calibri" w:hAnsi="Calibri" w:cs="Calibri"/>
          <w:sz w:val="20"/>
          <w:szCs w:val="20"/>
          <w:lang w:val="fr-FR"/>
        </w:rPr>
        <w:t>dessus:</w:t>
      </w:r>
      <w:proofErr w:type="gramEnd"/>
    </w:p>
    <w:p w14:paraId="1C836636"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a) à accéder aux sites et aux locaux où l'action est </w:t>
      </w:r>
      <w:proofErr w:type="gramStart"/>
      <w:r w:rsidRPr="00BA11A2">
        <w:rPr>
          <w:rFonts w:ascii="Calibri" w:hAnsi="Calibri" w:cs="Calibri"/>
          <w:sz w:val="20"/>
          <w:szCs w:val="20"/>
          <w:lang w:val="fr-FR"/>
        </w:rPr>
        <w:t>réalisée;</w:t>
      </w:r>
      <w:proofErr w:type="gramEnd"/>
    </w:p>
    <w:p w14:paraId="77F4E83A"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b) à examiner ses systèmes comptables et d'information, documents et bases de données concernant la gestion technique et financière de </w:t>
      </w:r>
      <w:proofErr w:type="gramStart"/>
      <w:r w:rsidRPr="00BA11A2">
        <w:rPr>
          <w:rFonts w:ascii="Calibri" w:hAnsi="Calibri" w:cs="Calibri"/>
          <w:sz w:val="20"/>
          <w:szCs w:val="20"/>
          <w:lang w:val="fr-FR"/>
        </w:rPr>
        <w:t>l'action;</w:t>
      </w:r>
      <w:proofErr w:type="gramEnd"/>
    </w:p>
    <w:p w14:paraId="097DE545"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c) à prendre copie de </w:t>
      </w:r>
      <w:proofErr w:type="gramStart"/>
      <w:r w:rsidRPr="00BA11A2">
        <w:rPr>
          <w:rFonts w:ascii="Calibri" w:hAnsi="Calibri" w:cs="Calibri"/>
          <w:sz w:val="20"/>
          <w:szCs w:val="20"/>
          <w:lang w:val="fr-FR"/>
        </w:rPr>
        <w:t>documents;</w:t>
      </w:r>
      <w:proofErr w:type="gramEnd"/>
    </w:p>
    <w:p w14:paraId="3DD146A2"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d) à effectuer des contrôles sur </w:t>
      </w:r>
      <w:proofErr w:type="gramStart"/>
      <w:r w:rsidRPr="00BA11A2">
        <w:rPr>
          <w:rFonts w:ascii="Calibri" w:hAnsi="Calibri" w:cs="Calibri"/>
          <w:sz w:val="20"/>
          <w:szCs w:val="20"/>
          <w:lang w:val="fr-FR"/>
        </w:rPr>
        <w:t>place;</w:t>
      </w:r>
      <w:proofErr w:type="gramEnd"/>
    </w:p>
    <w:p w14:paraId="208F8208"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e) à mener un audit complet sur la base de tous les documents comptables et de tout autre document relatif au financement de l'action</w:t>
      </w:r>
    </w:p>
    <w:p w14:paraId="3C7C23D4" w14:textId="77777777" w:rsidR="00A81F82" w:rsidRPr="00BA11A2" w:rsidRDefault="00A81F82" w:rsidP="00A81F82">
      <w:pPr>
        <w:jc w:val="both"/>
        <w:rPr>
          <w:rFonts w:ascii="Calibri" w:hAnsi="Calibri" w:cs="Calibri"/>
          <w:sz w:val="20"/>
          <w:szCs w:val="20"/>
          <w:lang w:val="fr-FR"/>
        </w:rPr>
      </w:pPr>
    </w:p>
    <w:p w14:paraId="01775B54"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16.5. En outre, l'Office européen de lutte antifraude sera autorisé à effectuer des contrôles et vérifications sur place selon les procédures prévues par la législation de l'Union européenne pour la protection des intérêts financiers de l'Union contre les fraudes et autres irrégularités</w:t>
      </w:r>
    </w:p>
    <w:p w14:paraId="5AF75ACA"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Le cas échéant, les résultats pourront conduire à des décisions de recouvrement par la Commission européenne.</w:t>
      </w:r>
    </w:p>
    <w:p w14:paraId="5E62D6D7" w14:textId="77777777" w:rsidR="00A81F82" w:rsidRPr="00BA11A2" w:rsidRDefault="00A81F82" w:rsidP="00A81F82">
      <w:pPr>
        <w:jc w:val="both"/>
        <w:rPr>
          <w:rFonts w:ascii="Calibri" w:hAnsi="Calibri" w:cs="Calibri"/>
          <w:sz w:val="20"/>
          <w:szCs w:val="20"/>
          <w:lang w:val="fr-FR"/>
        </w:rPr>
      </w:pPr>
    </w:p>
    <w:p w14:paraId="10D8EB26"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16.6. L'accès des personnes mandatées par la Commission européenne, l'Office européen de lutte antifraude et la Cour des comptes ainsi que de tout auditeur externe, mandaté par le pouvoir adjudicateur et effectuant les vérifications conformément au présent article ainsi qu'à l'article 15.7, s'effectue à des conditions de stricte confidentialité vis-à-vis de tiers, sans préjudice des obligations de droit public auxquelles elles sont soumises.</w:t>
      </w:r>
    </w:p>
    <w:p w14:paraId="6CC1B9A3" w14:textId="77777777" w:rsidR="00A81F82" w:rsidRPr="00BA11A2" w:rsidRDefault="00A81F82" w:rsidP="00A81F82">
      <w:pPr>
        <w:jc w:val="both"/>
        <w:rPr>
          <w:rFonts w:ascii="Calibri" w:hAnsi="Calibri" w:cs="Calibri"/>
          <w:sz w:val="20"/>
          <w:szCs w:val="20"/>
          <w:lang w:val="fr-FR"/>
        </w:rPr>
      </w:pPr>
    </w:p>
    <w:p w14:paraId="5EFBA231"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C4F81">
        <w:rPr>
          <w:rFonts w:ascii="Calibri" w:hAnsi="Calibri" w:cs="Calibri"/>
          <w:sz w:val="20"/>
          <w:szCs w:val="20"/>
          <w:lang w:val="fr-FR"/>
        </w:rPr>
        <w:lastRenderedPageBreak/>
        <w:t>16.7. Le bénéficiaire conserve les documents, les pièces comptables et justificatives liées au contrat pendant dix ans et dans tous les cas jusqu'à ce que les audits en cours, recours, litiges ou réclamations aient été tranchés.</w:t>
      </w:r>
    </w:p>
    <w:p w14:paraId="768A14EE" w14:textId="77777777" w:rsidR="00A81F82" w:rsidRPr="00BA11A2" w:rsidRDefault="00A81F82" w:rsidP="00A81F82">
      <w:pPr>
        <w:jc w:val="both"/>
        <w:rPr>
          <w:rFonts w:ascii="Calibri" w:hAnsi="Calibri" w:cs="Calibri"/>
          <w:sz w:val="20"/>
          <w:szCs w:val="20"/>
          <w:lang w:val="fr-FR"/>
        </w:rPr>
      </w:pPr>
    </w:p>
    <w:p w14:paraId="2A51D437"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16.8. Toutes les pièces justificatives doivent être disponibles soit sous leur forme originale, y compris sous forme électronique, soit sous forme de copie.</w:t>
      </w:r>
    </w:p>
    <w:p w14:paraId="20470F3C" w14:textId="77777777" w:rsidR="00A81F82" w:rsidRPr="00BA11A2" w:rsidRDefault="00A81F82" w:rsidP="00A81F82">
      <w:pPr>
        <w:jc w:val="both"/>
        <w:rPr>
          <w:rFonts w:ascii="Calibri" w:hAnsi="Calibri" w:cs="Calibri"/>
          <w:sz w:val="20"/>
          <w:szCs w:val="20"/>
          <w:lang w:val="fr-FR"/>
        </w:rPr>
      </w:pPr>
    </w:p>
    <w:p w14:paraId="61202EB0"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16.9. Outre les rapports mentionnés à l'article 2, les documents mentionnés dans le présent article comprennent </w:t>
      </w:r>
      <w:proofErr w:type="gramStart"/>
      <w:r w:rsidRPr="00BA11A2">
        <w:rPr>
          <w:rFonts w:ascii="Calibri" w:hAnsi="Calibri" w:cs="Calibri"/>
          <w:sz w:val="20"/>
          <w:szCs w:val="20"/>
          <w:lang w:val="fr-FR"/>
        </w:rPr>
        <w:t>notamment:</w:t>
      </w:r>
      <w:proofErr w:type="gramEnd"/>
    </w:p>
    <w:p w14:paraId="2AABF120"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a) des états de comptes (informatisés ou manuels) émanant du système comptable du bénéficiaire tels que le </w:t>
      </w:r>
      <w:proofErr w:type="spellStart"/>
      <w:r w:rsidRPr="00BA11A2">
        <w:rPr>
          <w:rFonts w:ascii="Calibri" w:hAnsi="Calibri" w:cs="Calibri"/>
          <w:sz w:val="20"/>
          <w:szCs w:val="20"/>
          <w:lang w:val="fr-FR"/>
        </w:rPr>
        <w:t>grand-livre</w:t>
      </w:r>
      <w:proofErr w:type="spellEnd"/>
      <w:r w:rsidRPr="00BA11A2">
        <w:rPr>
          <w:rFonts w:ascii="Calibri" w:hAnsi="Calibri" w:cs="Calibri"/>
          <w:sz w:val="20"/>
          <w:szCs w:val="20"/>
          <w:lang w:val="fr-FR"/>
        </w:rPr>
        <w:t xml:space="preserve"> des comptes, les livres auxiliaires et les comptes salaires, les registres des actifs immobilisés et toute autre information comptable </w:t>
      </w:r>
      <w:proofErr w:type="gramStart"/>
      <w:r w:rsidRPr="00BA11A2">
        <w:rPr>
          <w:rFonts w:ascii="Calibri" w:hAnsi="Calibri" w:cs="Calibri"/>
          <w:sz w:val="20"/>
          <w:szCs w:val="20"/>
          <w:lang w:val="fr-FR"/>
        </w:rPr>
        <w:t>pertinente;</w:t>
      </w:r>
      <w:proofErr w:type="gramEnd"/>
    </w:p>
    <w:p w14:paraId="214E34A4"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b) des preuves des procédures de passation de marchés telles que les documents d'appels d'offres, les offres des soumissionnaires et les rapports </w:t>
      </w:r>
      <w:proofErr w:type="gramStart"/>
      <w:r w:rsidRPr="00BA11A2">
        <w:rPr>
          <w:rFonts w:ascii="Calibri" w:hAnsi="Calibri" w:cs="Calibri"/>
          <w:sz w:val="20"/>
          <w:szCs w:val="20"/>
          <w:lang w:val="fr-FR"/>
        </w:rPr>
        <w:t>d'évaluation;</w:t>
      </w:r>
      <w:proofErr w:type="gramEnd"/>
    </w:p>
    <w:p w14:paraId="50462D27" w14:textId="77777777" w:rsidR="00A81F82" w:rsidRPr="00BA11A2" w:rsidRDefault="00A81F82" w:rsidP="00A81F82">
      <w:pPr>
        <w:jc w:val="both"/>
        <w:rPr>
          <w:rFonts w:ascii="Calibri" w:hAnsi="Calibri" w:cs="Calibri"/>
          <w:sz w:val="20"/>
          <w:szCs w:val="20"/>
          <w:lang w:val="fr-FR"/>
        </w:rPr>
      </w:pPr>
      <w:r w:rsidRPr="00BA11A2">
        <w:rPr>
          <w:rFonts w:ascii="Calibri" w:hAnsi="Calibri" w:cs="Calibri"/>
          <w:sz w:val="20"/>
          <w:szCs w:val="20"/>
          <w:lang w:val="fr-FR"/>
        </w:rPr>
        <w:t xml:space="preserve">c) des preuves d'engagements, telles que les contrats et bons de </w:t>
      </w:r>
      <w:proofErr w:type="gramStart"/>
      <w:r w:rsidRPr="00BA11A2">
        <w:rPr>
          <w:rFonts w:ascii="Calibri" w:hAnsi="Calibri" w:cs="Calibri"/>
          <w:sz w:val="20"/>
          <w:szCs w:val="20"/>
          <w:lang w:val="fr-FR"/>
        </w:rPr>
        <w:t>commande;</w:t>
      </w:r>
      <w:proofErr w:type="gramEnd"/>
    </w:p>
    <w:p w14:paraId="2F3F0623"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d) des preuves de prestation de services telles que les rapports approuvés, les feuilles de présence, les billets de transport, la preuve de la participation à des séminaires, conférences ou cours (y inclus la documentation et les matériels reçus, les certificats), </w:t>
      </w:r>
      <w:proofErr w:type="gramStart"/>
      <w:r w:rsidRPr="00BA11A2">
        <w:rPr>
          <w:rFonts w:ascii="Calibri" w:hAnsi="Calibri" w:cs="Calibri"/>
          <w:sz w:val="20"/>
          <w:szCs w:val="20"/>
          <w:lang w:val="fr-FR"/>
        </w:rPr>
        <w:t>etc.;</w:t>
      </w:r>
      <w:proofErr w:type="gramEnd"/>
    </w:p>
    <w:p w14:paraId="1FDB45CF"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e) des preuves de réception de fournitures, telles que les bons de livraison émanant des </w:t>
      </w:r>
      <w:proofErr w:type="gramStart"/>
      <w:r w:rsidRPr="00BA11A2">
        <w:rPr>
          <w:rFonts w:ascii="Calibri" w:hAnsi="Calibri" w:cs="Calibri"/>
          <w:sz w:val="20"/>
          <w:szCs w:val="20"/>
          <w:lang w:val="fr-FR"/>
        </w:rPr>
        <w:t>fournisseurs;</w:t>
      </w:r>
      <w:proofErr w:type="gramEnd"/>
    </w:p>
    <w:p w14:paraId="3A11C88D"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f) des preuves de réalisation de travaux, telles que les certificats de </w:t>
      </w:r>
      <w:proofErr w:type="gramStart"/>
      <w:r w:rsidRPr="00BA11A2">
        <w:rPr>
          <w:rFonts w:ascii="Calibri" w:hAnsi="Calibri" w:cs="Calibri"/>
          <w:sz w:val="20"/>
          <w:szCs w:val="20"/>
          <w:lang w:val="fr-FR"/>
        </w:rPr>
        <w:t>réception;</w:t>
      </w:r>
      <w:proofErr w:type="gramEnd"/>
    </w:p>
    <w:p w14:paraId="5747A575"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g) des preuves d'achats, telles que des factures et des </w:t>
      </w:r>
      <w:proofErr w:type="gramStart"/>
      <w:r w:rsidRPr="00BA11A2">
        <w:rPr>
          <w:rFonts w:ascii="Calibri" w:hAnsi="Calibri" w:cs="Calibri"/>
          <w:sz w:val="20"/>
          <w:szCs w:val="20"/>
          <w:lang w:val="fr-FR"/>
        </w:rPr>
        <w:t>reçus;</w:t>
      </w:r>
      <w:proofErr w:type="gramEnd"/>
    </w:p>
    <w:p w14:paraId="72A36A58"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h) des preuves de paiement, telles que des extraits bancaires, des avis de débit, des preuves d'acquittement par le </w:t>
      </w:r>
      <w:proofErr w:type="gramStart"/>
      <w:r w:rsidRPr="00BA11A2">
        <w:rPr>
          <w:rFonts w:ascii="Calibri" w:hAnsi="Calibri" w:cs="Calibri"/>
          <w:sz w:val="20"/>
          <w:szCs w:val="20"/>
          <w:lang w:val="fr-FR"/>
        </w:rPr>
        <w:t>contractant;</w:t>
      </w:r>
      <w:proofErr w:type="gramEnd"/>
    </w:p>
    <w:p w14:paraId="0233A0F1"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i) des preuves que le remboursement des taxes et/ou de la TVA payées ne peut pas être </w:t>
      </w:r>
      <w:proofErr w:type="gramStart"/>
      <w:r w:rsidRPr="00BA11A2">
        <w:rPr>
          <w:rFonts w:ascii="Calibri" w:hAnsi="Calibri" w:cs="Calibri"/>
          <w:sz w:val="20"/>
          <w:szCs w:val="20"/>
          <w:lang w:val="fr-FR"/>
        </w:rPr>
        <w:t>demandé;</w:t>
      </w:r>
      <w:proofErr w:type="gramEnd"/>
    </w:p>
    <w:p w14:paraId="11B1F17B"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 xml:space="preserve">j) concernant les frais de carburant et de lubrifiant, une liste récapitulative comportant l'indication du kilométrage parcouru, de la consommation moyenne des véhicules utilisés, du prix du carburant et des frais </w:t>
      </w:r>
      <w:proofErr w:type="gramStart"/>
      <w:r w:rsidRPr="00BA11A2">
        <w:rPr>
          <w:rFonts w:ascii="Calibri" w:hAnsi="Calibri" w:cs="Calibri"/>
          <w:sz w:val="20"/>
          <w:szCs w:val="20"/>
          <w:lang w:val="fr-FR"/>
        </w:rPr>
        <w:t>d'entretien;</w:t>
      </w:r>
      <w:proofErr w:type="gramEnd"/>
    </w:p>
    <w:p w14:paraId="7289AA70" w14:textId="77777777" w:rsidR="00A81F82" w:rsidRPr="00BA11A2" w:rsidRDefault="00A81F82" w:rsidP="00A81F82">
      <w:pPr>
        <w:autoSpaceDE w:val="0"/>
        <w:autoSpaceDN w:val="0"/>
        <w:adjustRightInd w:val="0"/>
        <w:jc w:val="both"/>
        <w:rPr>
          <w:rFonts w:ascii="Calibri" w:hAnsi="Calibri" w:cs="Calibri"/>
          <w:sz w:val="20"/>
          <w:szCs w:val="20"/>
          <w:lang w:val="fr-FR"/>
        </w:rPr>
      </w:pPr>
      <w:r w:rsidRPr="00BA11A2">
        <w:rPr>
          <w:rFonts w:ascii="Calibri" w:hAnsi="Calibri" w:cs="Calibri"/>
          <w:sz w:val="20"/>
          <w:szCs w:val="20"/>
          <w:lang w:val="fr-FR"/>
        </w:rPr>
        <w:t>k) des registres du personnel et des salaires tels que les contrats, les fiches de salaire, les feuilles de présence. Pour le personnel recruté sur place pour une période déterminée, les détails de la rémunération versée, certifiée conforme par le responsable local, et contenant une ventilation en salaire brut, charges sociales, assurances et salaire net. Pour le personnel expatrié et/ou le personnel basé en Europe (lorsque l'action est mise en œuvre en Europe), des états des dépenses par mois de présence effective, effectués sur une base forfaitaire par unité de présence constatée et contenant une ventilation en salaire brut, charges sociales, assurances et salaire net.</w:t>
      </w:r>
    </w:p>
    <w:p w14:paraId="7501B67B" w14:textId="77777777" w:rsidR="00BA32B2" w:rsidRPr="00A81F82" w:rsidRDefault="00BA32B2">
      <w:pPr>
        <w:rPr>
          <w:lang w:val="fr-FR"/>
        </w:rPr>
      </w:pPr>
    </w:p>
    <w:sectPr w:rsidR="00BA32B2" w:rsidRPr="00A81F82" w:rsidSect="00A81F82">
      <w:headerReference w:type="default" r:id="rId7"/>
      <w:footerReference w:type="default" r:id="rId8"/>
      <w:pgSz w:w="12240" w:h="15840"/>
      <w:pgMar w:top="1872" w:right="1440" w:bottom="1008"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8C951" w14:textId="77777777" w:rsidR="00EA793C" w:rsidRDefault="00EA793C" w:rsidP="00A81F82">
      <w:pPr>
        <w:spacing w:after="0" w:line="240" w:lineRule="auto"/>
      </w:pPr>
      <w:r>
        <w:separator/>
      </w:r>
    </w:p>
  </w:endnote>
  <w:endnote w:type="continuationSeparator" w:id="0">
    <w:p w14:paraId="29D236B0" w14:textId="77777777" w:rsidR="00EA793C" w:rsidRDefault="00EA793C" w:rsidP="00A81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3C890" w14:textId="77777777" w:rsidR="00E6787F" w:rsidRDefault="00000000" w:rsidP="00A15BE2">
    <w:pPr>
      <w:pStyle w:val="Paragrafobase"/>
      <w:rPr>
        <w:rFonts w:ascii="Arial" w:hAnsi="Arial" w:cs="Arial"/>
        <w:b/>
        <w:color w:val="404040"/>
        <w:sz w:val="14"/>
        <w:szCs w:val="14"/>
      </w:rPr>
    </w:pPr>
    <w:r>
      <w:rPr>
        <w:rFonts w:ascii="Arial" w:hAnsi="Arial" w:cs="Arial"/>
        <w:b/>
        <w:bCs/>
        <w:color w:val="ED7E00"/>
        <w:sz w:val="18"/>
        <w:szCs w:val="18"/>
      </w:rPr>
      <w:t>ACRA ETS</w:t>
    </w:r>
  </w:p>
  <w:p w14:paraId="7071ED63" w14:textId="77777777" w:rsidR="00E6787F" w:rsidRDefault="00000000" w:rsidP="00A15BE2">
    <w:pPr>
      <w:pStyle w:val="Paragrafobase"/>
      <w:rPr>
        <w:rFonts w:ascii="Arial" w:hAnsi="Arial" w:cs="Arial"/>
        <w:color w:val="404040"/>
        <w:sz w:val="14"/>
        <w:szCs w:val="14"/>
      </w:rPr>
    </w:pPr>
    <w:r>
      <w:rPr>
        <w:rFonts w:ascii="Arial" w:hAnsi="Arial" w:cs="Arial"/>
        <w:b/>
        <w:color w:val="404040"/>
        <w:sz w:val="14"/>
        <w:szCs w:val="14"/>
      </w:rPr>
      <w:t xml:space="preserve">Via Moncalieri 5 – 20162 Milano, Italia </w:t>
    </w:r>
  </w:p>
  <w:p w14:paraId="5DACEE31" w14:textId="77777777" w:rsidR="00E6787F" w:rsidRDefault="00000000" w:rsidP="00A15BE2">
    <w:pPr>
      <w:pStyle w:val="Paragrafobase"/>
    </w:pPr>
    <w:r>
      <w:rPr>
        <w:rFonts w:ascii="Arial" w:hAnsi="Arial" w:cs="Arial"/>
        <w:color w:val="404040"/>
        <w:sz w:val="14"/>
        <w:szCs w:val="14"/>
      </w:rPr>
      <w:t>T +39 02 27000291 - F +39 02 2552270</w:t>
    </w:r>
  </w:p>
  <w:p w14:paraId="4E3AB820" w14:textId="77777777" w:rsidR="00E6787F" w:rsidRPr="00A15BE2" w:rsidRDefault="00000000" w:rsidP="00A15BE2">
    <w:pPr>
      <w:pStyle w:val="Paragrafobase"/>
    </w:pPr>
    <w:hyperlink r:id="rId1" w:history="1">
      <w:r>
        <w:rPr>
          <w:rStyle w:val="Lienhypertexte"/>
          <w:rFonts w:ascii="Arial" w:hAnsi="Arial" w:cs="Arial"/>
          <w:sz w:val="14"/>
          <w:szCs w:val="14"/>
        </w:rPr>
        <w:t>www.acra.it</w:t>
      </w:r>
    </w:hyperlink>
    <w:r>
      <w:rPr>
        <w:rFonts w:ascii="Arial" w:hAnsi="Arial" w:cs="Arial"/>
        <w:color w:val="404040"/>
        <w:sz w:val="14"/>
        <w:szCs w:val="14"/>
      </w:rPr>
      <w:t xml:space="preserve"> </w:t>
    </w:r>
    <w:r>
      <w:rPr>
        <w:rFonts w:ascii="Arial" w:hAnsi="Arial" w:cs="Arial"/>
        <w:bCs/>
        <w:color w:val="404040"/>
        <w:spacing w:val="7"/>
        <w:sz w:val="14"/>
        <w:szCs w:val="14"/>
      </w:rPr>
      <w:t xml:space="preserve"> </w:t>
    </w:r>
    <w:r>
      <w:rPr>
        <w:rFonts w:ascii="Arial" w:hAnsi="Arial" w:cs="Arial"/>
        <w:color w:val="404040"/>
        <w:sz w:val="14"/>
        <w:szCs w:val="14"/>
      </w:rPr>
      <w:t>CF 97020740151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5720E" w14:textId="77777777" w:rsidR="00EA793C" w:rsidRDefault="00EA793C" w:rsidP="00A81F82">
      <w:pPr>
        <w:spacing w:after="0" w:line="240" w:lineRule="auto"/>
      </w:pPr>
      <w:r>
        <w:separator/>
      </w:r>
    </w:p>
  </w:footnote>
  <w:footnote w:type="continuationSeparator" w:id="0">
    <w:p w14:paraId="0F95B453" w14:textId="77777777" w:rsidR="00EA793C" w:rsidRDefault="00EA793C" w:rsidP="00A81F82">
      <w:pPr>
        <w:spacing w:after="0" w:line="240" w:lineRule="auto"/>
      </w:pPr>
      <w:r>
        <w:continuationSeparator/>
      </w:r>
    </w:p>
  </w:footnote>
  <w:footnote w:id="1">
    <w:p w14:paraId="5D2FAECD" w14:textId="77777777" w:rsidR="00A81F82" w:rsidRDefault="00A81F82" w:rsidP="00A81F82">
      <w:pPr>
        <w:pStyle w:val="Notedebasdepage"/>
      </w:pPr>
      <w:r>
        <w:rPr>
          <w:rStyle w:val="Appelnotedebasdep"/>
        </w:rPr>
        <w:footnoteRef/>
      </w:r>
      <w:r>
        <w:t xml:space="preserve"> </w:t>
      </w:r>
      <w:r w:rsidRPr="00D36FD4">
        <w:t>Office européen de lutte antifraude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D5D45" w14:textId="77777777" w:rsidR="00E6787F" w:rsidRDefault="00000000" w:rsidP="00A15BE2">
    <w:pPr>
      <w:pStyle w:val="En-tte"/>
    </w:pPr>
    <w:r>
      <w:rPr>
        <w:noProof/>
        <w:lang w:eastAsia="it-IT"/>
      </w:rPr>
      <w:drawing>
        <wp:anchor distT="0" distB="0" distL="114300" distR="114300" simplePos="0" relativeHeight="251659264" behindDoc="0" locked="0" layoutInCell="1" allowOverlap="1" wp14:anchorId="1B854097" wp14:editId="620B8E69">
          <wp:simplePos x="0" y="0"/>
          <wp:positionH relativeFrom="column">
            <wp:posOffset>431800</wp:posOffset>
          </wp:positionH>
          <wp:positionV relativeFrom="paragraph">
            <wp:posOffset>-171450</wp:posOffset>
          </wp:positionV>
          <wp:extent cx="1524000" cy="387350"/>
          <wp:effectExtent l="0" t="0" r="0" b="0"/>
          <wp:wrapNone/>
          <wp:docPr id="57585283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387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62336" behindDoc="0" locked="0" layoutInCell="1" allowOverlap="1" wp14:anchorId="70633CC4" wp14:editId="2A1F1740">
          <wp:simplePos x="0" y="0"/>
          <wp:positionH relativeFrom="column">
            <wp:posOffset>4455160</wp:posOffset>
          </wp:positionH>
          <wp:positionV relativeFrom="paragraph">
            <wp:posOffset>-149225</wp:posOffset>
          </wp:positionV>
          <wp:extent cx="582295" cy="539750"/>
          <wp:effectExtent l="0" t="0" r="8255" b="0"/>
          <wp:wrapNone/>
          <wp:docPr id="5754891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2295"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05CBC965" wp14:editId="75F9E4AE">
          <wp:simplePos x="0" y="0"/>
          <wp:positionH relativeFrom="column">
            <wp:posOffset>5521960</wp:posOffset>
          </wp:positionH>
          <wp:positionV relativeFrom="paragraph">
            <wp:posOffset>-156210</wp:posOffset>
          </wp:positionV>
          <wp:extent cx="692785" cy="673100"/>
          <wp:effectExtent l="0" t="0" r="0" b="0"/>
          <wp:wrapNone/>
          <wp:docPr id="151980648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2785" cy="673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0EC6E1DF" wp14:editId="7ED3E8D2">
          <wp:simplePos x="0" y="0"/>
          <wp:positionH relativeFrom="column">
            <wp:posOffset>3356610</wp:posOffset>
          </wp:positionH>
          <wp:positionV relativeFrom="paragraph">
            <wp:posOffset>-149860</wp:posOffset>
          </wp:positionV>
          <wp:extent cx="699135" cy="628650"/>
          <wp:effectExtent l="0" t="0" r="5715" b="0"/>
          <wp:wrapNone/>
          <wp:docPr id="131197975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9135" cy="628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61312" behindDoc="1" locked="0" layoutInCell="1" allowOverlap="1" wp14:anchorId="2297C510" wp14:editId="336FCB8F">
          <wp:simplePos x="0" y="0"/>
          <wp:positionH relativeFrom="column">
            <wp:posOffset>-1320800</wp:posOffset>
          </wp:positionH>
          <wp:positionV relativeFrom="paragraph">
            <wp:posOffset>-349250</wp:posOffset>
          </wp:positionV>
          <wp:extent cx="1327150" cy="901700"/>
          <wp:effectExtent l="0" t="0" r="6350" b="0"/>
          <wp:wrapNone/>
          <wp:docPr id="13085244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27150" cy="901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CFF40F" w14:textId="77777777" w:rsidR="00E6787F" w:rsidRDefault="00000000">
    <w:pPr>
      <w:pStyle w:val="En-tte"/>
    </w:pPr>
    <w:r>
      <w:rPr>
        <w:noProof/>
        <w:lang w:eastAsia="it-IT"/>
      </w:rPr>
      <mc:AlternateContent>
        <mc:Choice Requires="wps">
          <w:drawing>
            <wp:anchor distT="45720" distB="45720" distL="114300" distR="114300" simplePos="0" relativeHeight="251660288" behindDoc="0" locked="0" layoutInCell="1" allowOverlap="1" wp14:anchorId="62E0F122" wp14:editId="6A8F8A6D">
              <wp:simplePos x="0" y="0"/>
              <wp:positionH relativeFrom="column">
                <wp:posOffset>368300</wp:posOffset>
              </wp:positionH>
              <wp:positionV relativeFrom="paragraph">
                <wp:posOffset>106045</wp:posOffset>
              </wp:positionV>
              <wp:extent cx="2076450" cy="361950"/>
              <wp:effectExtent l="0" t="0" r="0" b="0"/>
              <wp:wrapSquare wrapText="bothSides"/>
              <wp:docPr id="441015504"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B284E" w14:textId="77777777" w:rsidR="00E6787F" w:rsidRPr="00D842B3" w:rsidRDefault="00000000" w:rsidP="00A15BE2">
                          <w:pPr>
                            <w:rPr>
                              <w:color w:val="ED7D31"/>
                              <w:sz w:val="18"/>
                              <w:szCs w:val="18"/>
                              <w:lang w:val="fr-BE"/>
                            </w:rPr>
                          </w:pPr>
                          <w:r w:rsidRPr="00D842B3">
                            <w:rPr>
                              <w:rFonts w:cs="Calibri"/>
                              <w:b/>
                              <w:bCs/>
                              <w:color w:val="ED7D31"/>
                              <w:sz w:val="18"/>
                              <w:szCs w:val="18"/>
                              <w:lang w:val="fr-FR"/>
                            </w:rPr>
                            <w:t xml:space="preserve">SAFE : </w:t>
                          </w:r>
                          <w:r w:rsidRPr="00D842B3">
                            <w:rPr>
                              <w:b/>
                              <w:color w:val="ED7D31"/>
                              <w:sz w:val="18"/>
                              <w:szCs w:val="18"/>
                              <w:lang w:val="fr-FR"/>
                            </w:rPr>
                            <w:t>Système d’Appui et de protection des Filles et de l’Enfance au Tchad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E0F122" id="_x0000_t202" coordsize="21600,21600" o:spt="202" path="m,l,21600r21600,l21600,xe">
              <v:stroke joinstyle="miter"/>
              <v:path gradientshapeok="t" o:connecttype="rect"/>
            </v:shapetype>
            <v:shape id="Zone de texte 5" o:spid="_x0000_s1026" type="#_x0000_t202" style="position:absolute;margin-left:29pt;margin-top:8.35pt;width:163.5pt;height:2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" filled="f" stroked="f">
              <v:textbox>
                <w:txbxContent>
                  <w:p w14:paraId="17FB284E" w14:textId="77777777" w:rsidR="00000000" w:rsidRPr="00D842B3" w:rsidRDefault="00000000" w:rsidP="00A15BE2">
                    <w:pPr>
                      <w:rPr>
                        <w:color w:val="ED7D31"/>
                        <w:sz w:val="18"/>
                        <w:szCs w:val="18"/>
                        <w:lang w:val="fr-BE"/>
                      </w:rPr>
                    </w:pPr>
                    <w:r w:rsidRPr="00D842B3">
                      <w:rPr>
                        <w:rFonts w:cs="Calibri"/>
                        <w:b/>
                        <w:bCs/>
                        <w:color w:val="ED7D31"/>
                        <w:sz w:val="18"/>
                        <w:szCs w:val="18"/>
                        <w:lang w:val="fr-FR"/>
                      </w:rPr>
                      <w:t xml:space="preserve">SAFE : </w:t>
                    </w:r>
                    <w:r w:rsidRPr="00D842B3">
                      <w:rPr>
                        <w:b/>
                        <w:color w:val="ED7D31"/>
                        <w:sz w:val="18"/>
                        <w:szCs w:val="18"/>
                        <w:lang w:val="fr-FR"/>
                      </w:rPr>
                      <w:t>Système d’Appui et de protection des Filles et de l’Enfance au Tchad</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5C6AE5"/>
    <w:multiLevelType w:val="hybridMultilevel"/>
    <w:tmpl w:val="2CA286DC"/>
    <w:lvl w:ilvl="0" w:tplc="0410000D">
      <w:start w:val="1"/>
      <w:numFmt w:val="bullet"/>
      <w:lvlText w:val=""/>
      <w:lvlJc w:val="left"/>
      <w:pPr>
        <w:ind w:left="1116" w:hanging="360"/>
      </w:pPr>
      <w:rPr>
        <w:rFonts w:ascii="Wingdings" w:hAnsi="Wingdings" w:hint="default"/>
        <w:w w:val="100"/>
        <w:sz w:val="22"/>
        <w:szCs w:val="22"/>
        <w:lang w:val="fr-FR" w:eastAsia="fr-FR" w:bidi="fr-FR"/>
      </w:rPr>
    </w:lvl>
    <w:lvl w:ilvl="1" w:tplc="AB161BFE">
      <w:numFmt w:val="bullet"/>
      <w:lvlText w:val="•"/>
      <w:lvlJc w:val="left"/>
      <w:pPr>
        <w:ind w:left="2054" w:hanging="360"/>
      </w:pPr>
      <w:rPr>
        <w:rFonts w:hint="default"/>
        <w:lang w:val="fr-FR" w:eastAsia="fr-FR" w:bidi="fr-FR"/>
      </w:rPr>
    </w:lvl>
    <w:lvl w:ilvl="2" w:tplc="474EE99C">
      <w:numFmt w:val="bullet"/>
      <w:lvlText w:val="•"/>
      <w:lvlJc w:val="left"/>
      <w:pPr>
        <w:ind w:left="2989" w:hanging="360"/>
      </w:pPr>
      <w:rPr>
        <w:rFonts w:hint="default"/>
        <w:lang w:val="fr-FR" w:eastAsia="fr-FR" w:bidi="fr-FR"/>
      </w:rPr>
    </w:lvl>
    <w:lvl w:ilvl="3" w:tplc="AFDAAB8C">
      <w:numFmt w:val="bullet"/>
      <w:lvlText w:val="•"/>
      <w:lvlJc w:val="left"/>
      <w:pPr>
        <w:ind w:left="3923" w:hanging="360"/>
      </w:pPr>
      <w:rPr>
        <w:rFonts w:hint="default"/>
        <w:lang w:val="fr-FR" w:eastAsia="fr-FR" w:bidi="fr-FR"/>
      </w:rPr>
    </w:lvl>
    <w:lvl w:ilvl="4" w:tplc="B24A634E">
      <w:numFmt w:val="bullet"/>
      <w:lvlText w:val="•"/>
      <w:lvlJc w:val="left"/>
      <w:pPr>
        <w:ind w:left="4858" w:hanging="360"/>
      </w:pPr>
      <w:rPr>
        <w:rFonts w:hint="default"/>
        <w:lang w:val="fr-FR" w:eastAsia="fr-FR" w:bidi="fr-FR"/>
      </w:rPr>
    </w:lvl>
    <w:lvl w:ilvl="5" w:tplc="11263D24">
      <w:numFmt w:val="bullet"/>
      <w:lvlText w:val="•"/>
      <w:lvlJc w:val="left"/>
      <w:pPr>
        <w:ind w:left="5793" w:hanging="360"/>
      </w:pPr>
      <w:rPr>
        <w:rFonts w:hint="default"/>
        <w:lang w:val="fr-FR" w:eastAsia="fr-FR" w:bidi="fr-FR"/>
      </w:rPr>
    </w:lvl>
    <w:lvl w:ilvl="6" w:tplc="0E926B8C">
      <w:numFmt w:val="bullet"/>
      <w:lvlText w:val="•"/>
      <w:lvlJc w:val="left"/>
      <w:pPr>
        <w:ind w:left="6727" w:hanging="360"/>
      </w:pPr>
      <w:rPr>
        <w:rFonts w:hint="default"/>
        <w:lang w:val="fr-FR" w:eastAsia="fr-FR" w:bidi="fr-FR"/>
      </w:rPr>
    </w:lvl>
    <w:lvl w:ilvl="7" w:tplc="4254FE8C">
      <w:numFmt w:val="bullet"/>
      <w:lvlText w:val="•"/>
      <w:lvlJc w:val="left"/>
      <w:pPr>
        <w:ind w:left="7662" w:hanging="360"/>
      </w:pPr>
      <w:rPr>
        <w:rFonts w:hint="default"/>
        <w:lang w:val="fr-FR" w:eastAsia="fr-FR" w:bidi="fr-FR"/>
      </w:rPr>
    </w:lvl>
    <w:lvl w:ilvl="8" w:tplc="0F745A68">
      <w:numFmt w:val="bullet"/>
      <w:lvlText w:val="•"/>
      <w:lvlJc w:val="left"/>
      <w:pPr>
        <w:ind w:left="8597" w:hanging="360"/>
      </w:pPr>
      <w:rPr>
        <w:rFonts w:hint="default"/>
        <w:lang w:val="fr-FR" w:eastAsia="fr-FR" w:bidi="fr-FR"/>
      </w:rPr>
    </w:lvl>
  </w:abstractNum>
  <w:abstractNum w:abstractNumId="1" w15:restartNumberingAfterBreak="0">
    <w:nsid w:val="417312FB"/>
    <w:multiLevelType w:val="hybridMultilevel"/>
    <w:tmpl w:val="CE807E7A"/>
    <w:lvl w:ilvl="0" w:tplc="04100001">
      <w:start w:val="1"/>
      <w:numFmt w:val="bullet"/>
      <w:lvlText w:val=""/>
      <w:lvlJc w:val="left"/>
      <w:pPr>
        <w:ind w:left="982" w:hanging="360"/>
      </w:pPr>
      <w:rPr>
        <w:rFonts w:ascii="Symbol" w:hAnsi="Symbol" w:hint="default"/>
        <w:w w:val="100"/>
        <w:sz w:val="22"/>
        <w:szCs w:val="22"/>
        <w:lang w:val="fr-FR" w:eastAsia="fr-FR" w:bidi="fr-FR"/>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16F7BDC"/>
    <w:multiLevelType w:val="hybridMultilevel"/>
    <w:tmpl w:val="EC26EF8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48858498">
    <w:abstractNumId w:val="1"/>
  </w:num>
  <w:num w:numId="2" w16cid:durableId="1870142290">
    <w:abstractNumId w:val="2"/>
  </w:num>
  <w:num w:numId="3" w16cid:durableId="896472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F82"/>
    <w:rsid w:val="00260119"/>
    <w:rsid w:val="003D4283"/>
    <w:rsid w:val="005D3901"/>
    <w:rsid w:val="009128F0"/>
    <w:rsid w:val="00A81F82"/>
    <w:rsid w:val="00AF4679"/>
    <w:rsid w:val="00BA32B2"/>
    <w:rsid w:val="00D92DD1"/>
    <w:rsid w:val="00E03D27"/>
    <w:rsid w:val="00E6787F"/>
    <w:rsid w:val="00EA793C"/>
    <w:rsid w:val="00F44F15"/>
    <w:rsid w:val="00F65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D8D86"/>
  <w15:chartTrackingRefBased/>
  <w15:docId w15:val="{7F1EBD60-4EC2-451F-A2D5-C49AB30D8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F82"/>
  </w:style>
  <w:style w:type="paragraph" w:styleId="Titre1">
    <w:name w:val="heading 1"/>
    <w:basedOn w:val="Normal"/>
    <w:next w:val="Normal"/>
    <w:link w:val="Titre1Car"/>
    <w:uiPriority w:val="9"/>
    <w:qFormat/>
    <w:rsid w:val="00A81F8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A81F8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A81F82"/>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1"/>
    <w:unhideWhenUsed/>
    <w:qFormat/>
    <w:rsid w:val="00A81F82"/>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A81F82"/>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A81F8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81F8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81F8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81F8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81F82"/>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A81F82"/>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A81F82"/>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1"/>
    <w:rsid w:val="00A81F82"/>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A81F82"/>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A81F8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81F8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81F8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81F82"/>
    <w:rPr>
      <w:rFonts w:eastAsiaTheme="majorEastAsia" w:cstheme="majorBidi"/>
      <w:color w:val="272727" w:themeColor="text1" w:themeTint="D8"/>
    </w:rPr>
  </w:style>
  <w:style w:type="paragraph" w:styleId="Titre">
    <w:name w:val="Title"/>
    <w:basedOn w:val="Normal"/>
    <w:next w:val="Normal"/>
    <w:link w:val="TitreCar"/>
    <w:uiPriority w:val="10"/>
    <w:qFormat/>
    <w:rsid w:val="00A81F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81F8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81F8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81F8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81F82"/>
    <w:pPr>
      <w:spacing w:before="160"/>
      <w:jc w:val="center"/>
    </w:pPr>
    <w:rPr>
      <w:i/>
      <w:iCs/>
      <w:color w:val="404040" w:themeColor="text1" w:themeTint="BF"/>
    </w:rPr>
  </w:style>
  <w:style w:type="character" w:customStyle="1" w:styleId="CitationCar">
    <w:name w:val="Citation Car"/>
    <w:basedOn w:val="Policepardfaut"/>
    <w:link w:val="Citation"/>
    <w:uiPriority w:val="29"/>
    <w:rsid w:val="00A81F82"/>
    <w:rPr>
      <w:i/>
      <w:iCs/>
      <w:color w:val="404040" w:themeColor="text1" w:themeTint="BF"/>
    </w:rPr>
  </w:style>
  <w:style w:type="paragraph" w:styleId="Paragraphedeliste">
    <w:name w:val="List Paragraph"/>
    <w:basedOn w:val="Normal"/>
    <w:uiPriority w:val="34"/>
    <w:qFormat/>
    <w:rsid w:val="00A81F82"/>
    <w:pPr>
      <w:ind w:left="720"/>
      <w:contextualSpacing/>
    </w:pPr>
  </w:style>
  <w:style w:type="character" w:styleId="Accentuationintense">
    <w:name w:val="Intense Emphasis"/>
    <w:basedOn w:val="Policepardfaut"/>
    <w:uiPriority w:val="21"/>
    <w:qFormat/>
    <w:rsid w:val="00A81F82"/>
    <w:rPr>
      <w:i/>
      <w:iCs/>
      <w:color w:val="2F5496" w:themeColor="accent1" w:themeShade="BF"/>
    </w:rPr>
  </w:style>
  <w:style w:type="paragraph" w:styleId="Citationintense">
    <w:name w:val="Intense Quote"/>
    <w:basedOn w:val="Normal"/>
    <w:next w:val="Normal"/>
    <w:link w:val="CitationintenseCar"/>
    <w:uiPriority w:val="30"/>
    <w:qFormat/>
    <w:rsid w:val="00A81F8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A81F82"/>
    <w:rPr>
      <w:i/>
      <w:iCs/>
      <w:color w:val="2F5496" w:themeColor="accent1" w:themeShade="BF"/>
    </w:rPr>
  </w:style>
  <w:style w:type="character" w:styleId="Rfrenceintense">
    <w:name w:val="Intense Reference"/>
    <w:basedOn w:val="Policepardfaut"/>
    <w:uiPriority w:val="32"/>
    <w:qFormat/>
    <w:rsid w:val="00A81F82"/>
    <w:rPr>
      <w:b/>
      <w:bCs/>
      <w:smallCaps/>
      <w:color w:val="2F5496" w:themeColor="accent1" w:themeShade="BF"/>
      <w:spacing w:val="5"/>
    </w:rPr>
  </w:style>
  <w:style w:type="paragraph" w:styleId="En-tte">
    <w:name w:val="header"/>
    <w:basedOn w:val="Normal"/>
    <w:link w:val="En-tteCar"/>
    <w:unhideWhenUsed/>
    <w:rsid w:val="00A81F82"/>
    <w:pPr>
      <w:tabs>
        <w:tab w:val="center" w:pos="4680"/>
        <w:tab w:val="right" w:pos="9360"/>
      </w:tabs>
      <w:spacing w:after="0" w:line="240" w:lineRule="auto"/>
    </w:pPr>
  </w:style>
  <w:style w:type="character" w:customStyle="1" w:styleId="En-tteCar">
    <w:name w:val="En-tête Car"/>
    <w:basedOn w:val="Policepardfaut"/>
    <w:link w:val="En-tte"/>
    <w:rsid w:val="00A81F82"/>
  </w:style>
  <w:style w:type="character" w:styleId="Lienhypertexte">
    <w:name w:val="Hyperlink"/>
    <w:rsid w:val="00A81F82"/>
    <w:rPr>
      <w:color w:val="0563C1"/>
      <w:u w:val="single"/>
    </w:rPr>
  </w:style>
  <w:style w:type="paragraph" w:customStyle="1" w:styleId="Paragrafobase">
    <w:name w:val="[Paragrafo base]"/>
    <w:basedOn w:val="Normal"/>
    <w:rsid w:val="00A81F82"/>
    <w:pPr>
      <w:widowControl w:val="0"/>
      <w:suppressAutoHyphens/>
      <w:autoSpaceDE w:val="0"/>
      <w:spacing w:after="0" w:line="288" w:lineRule="auto"/>
      <w:jc w:val="both"/>
      <w:textAlignment w:val="center"/>
    </w:pPr>
    <w:rPr>
      <w:rFonts w:ascii="Times-Roman" w:eastAsia="Times New Roman" w:hAnsi="Times-Roman" w:cs="Times-Roman"/>
      <w:color w:val="000000"/>
      <w:kern w:val="0"/>
      <w:lang w:val="it-IT" w:eastAsia="ar-SA"/>
      <w14:ligatures w14:val="none"/>
    </w:rPr>
  </w:style>
  <w:style w:type="paragraph" w:styleId="Corpsdetexte">
    <w:name w:val="Body Text"/>
    <w:basedOn w:val="Normal"/>
    <w:link w:val="CorpsdetexteCar"/>
    <w:uiPriority w:val="1"/>
    <w:qFormat/>
    <w:rsid w:val="00A81F82"/>
    <w:pPr>
      <w:widowControl w:val="0"/>
      <w:autoSpaceDE w:val="0"/>
      <w:autoSpaceDN w:val="0"/>
      <w:spacing w:after="0" w:line="240" w:lineRule="auto"/>
    </w:pPr>
    <w:rPr>
      <w:rFonts w:ascii="Calibri" w:eastAsia="Calibri" w:hAnsi="Calibri" w:cs="Calibri"/>
      <w:kern w:val="0"/>
      <w:sz w:val="22"/>
      <w:szCs w:val="22"/>
      <w:lang w:val="fr-FR" w:eastAsia="fr-FR" w:bidi="fr-FR"/>
      <w14:ligatures w14:val="none"/>
    </w:rPr>
  </w:style>
  <w:style w:type="character" w:customStyle="1" w:styleId="CorpsdetexteCar">
    <w:name w:val="Corps de texte Car"/>
    <w:basedOn w:val="Policepardfaut"/>
    <w:link w:val="Corpsdetexte"/>
    <w:uiPriority w:val="1"/>
    <w:rsid w:val="00A81F82"/>
    <w:rPr>
      <w:rFonts w:ascii="Calibri" w:eastAsia="Calibri" w:hAnsi="Calibri" w:cs="Calibri"/>
      <w:kern w:val="0"/>
      <w:sz w:val="22"/>
      <w:szCs w:val="22"/>
      <w:lang w:val="fr-FR" w:eastAsia="fr-FR" w:bidi="fr-FR"/>
      <w14:ligatures w14:val="none"/>
    </w:rPr>
  </w:style>
  <w:style w:type="paragraph" w:styleId="Notedebasdepage">
    <w:name w:val="footnote text"/>
    <w:basedOn w:val="Normal"/>
    <w:link w:val="NotedebasdepageCar"/>
    <w:uiPriority w:val="99"/>
    <w:semiHidden/>
    <w:unhideWhenUsed/>
    <w:rsid w:val="00A81F82"/>
    <w:pPr>
      <w:spacing w:after="0" w:line="240" w:lineRule="auto"/>
    </w:pPr>
    <w:rPr>
      <w:rFonts w:ascii="Cambria" w:eastAsia="MS Mincho" w:hAnsi="Cambria" w:cs="Times New Roman"/>
      <w:kern w:val="0"/>
      <w:sz w:val="20"/>
      <w:szCs w:val="20"/>
      <w:lang w:val="it-IT"/>
      <w14:ligatures w14:val="none"/>
    </w:rPr>
  </w:style>
  <w:style w:type="character" w:customStyle="1" w:styleId="NotedebasdepageCar">
    <w:name w:val="Note de bas de page Car"/>
    <w:basedOn w:val="Policepardfaut"/>
    <w:link w:val="Notedebasdepage"/>
    <w:uiPriority w:val="99"/>
    <w:semiHidden/>
    <w:rsid w:val="00A81F82"/>
    <w:rPr>
      <w:rFonts w:ascii="Cambria" w:eastAsia="MS Mincho" w:hAnsi="Cambria" w:cs="Times New Roman"/>
      <w:kern w:val="0"/>
      <w:sz w:val="20"/>
      <w:szCs w:val="20"/>
      <w:lang w:val="it-IT"/>
      <w14:ligatures w14:val="none"/>
    </w:rPr>
  </w:style>
  <w:style w:type="character" w:styleId="Appelnotedebasdep">
    <w:name w:val="footnote reference"/>
    <w:uiPriority w:val="99"/>
    <w:semiHidden/>
    <w:unhideWhenUsed/>
    <w:rsid w:val="00A81F82"/>
    <w:rPr>
      <w:vertAlign w:val="superscript"/>
    </w:rPr>
  </w:style>
  <w:style w:type="paragraph" w:customStyle="1" w:styleId="Default">
    <w:name w:val="Default"/>
    <w:rsid w:val="00A81F82"/>
    <w:pPr>
      <w:autoSpaceDE w:val="0"/>
      <w:autoSpaceDN w:val="0"/>
      <w:adjustRightInd w:val="0"/>
      <w:spacing w:after="0" w:line="240" w:lineRule="auto"/>
    </w:pPr>
    <w:rPr>
      <w:rFonts w:ascii="Times New Roman" w:hAnsi="Times New Roman" w:cs="Times New Roman"/>
      <w:color w:val="000000"/>
      <w:kern w:val="0"/>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acra.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2243</Words>
  <Characters>12786</Characters>
  <Application>Microsoft Office Word</Application>
  <DocSecurity>0</DocSecurity>
  <Lines>106</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 COMPUTER</dc:creator>
  <cp:keywords/>
  <dc:description/>
  <cp:lastModifiedBy>MN COMPUTER</cp:lastModifiedBy>
  <cp:revision>2</cp:revision>
  <dcterms:created xsi:type="dcterms:W3CDTF">2025-10-30T11:15:00Z</dcterms:created>
  <dcterms:modified xsi:type="dcterms:W3CDTF">2025-11-13T10:52:00Z</dcterms:modified>
</cp:coreProperties>
</file>